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A4E6" w14:textId="6E7F070A" w:rsidR="001554C6" w:rsidRPr="00235C3F" w:rsidRDefault="005A5C94" w:rsidP="001608B5">
      <w:pPr>
        <w:rPr>
          <w:b/>
          <w:bCs/>
        </w:rPr>
      </w:pPr>
      <w:r w:rsidRPr="00235C3F">
        <w:rPr>
          <w:b/>
          <w:bCs/>
          <w:noProof/>
        </w:rPr>
        <w:t xml:space="preserve">Praying Through This Week </w:t>
      </w:r>
      <w:r w:rsidR="004C4B57">
        <w:rPr>
          <w:b/>
          <w:bCs/>
          <w:noProof/>
        </w:rPr>
        <w:t>5</w:t>
      </w:r>
      <w:r w:rsidR="00D655CA" w:rsidRPr="00235C3F">
        <w:rPr>
          <w:b/>
          <w:bCs/>
          <w:noProof/>
          <w:vertAlign w:val="superscript"/>
        </w:rPr>
        <w:t>th</w:t>
      </w:r>
      <w:r w:rsidR="00D655CA" w:rsidRPr="00235C3F">
        <w:rPr>
          <w:b/>
          <w:bCs/>
          <w:noProof/>
        </w:rPr>
        <w:t xml:space="preserve"> September 2022</w:t>
      </w:r>
      <w:r w:rsidRPr="00235C3F">
        <w:rPr>
          <w:b/>
          <w:bCs/>
          <w:noProof/>
        </w:rPr>
        <w:t xml:space="preserve"> </w:t>
      </w:r>
      <w:r w:rsidR="001554C6" w:rsidRPr="00235C3F">
        <w:rPr>
          <w:b/>
          <w:bCs/>
          <w:noProof/>
        </w:rPr>
        <w:t>–</w:t>
      </w:r>
      <w:r w:rsidRPr="00235C3F">
        <w:rPr>
          <w:b/>
          <w:bCs/>
          <w:noProof/>
        </w:rPr>
        <w:t xml:space="preserve"> </w:t>
      </w:r>
      <w:r w:rsidR="00D655CA" w:rsidRPr="00235C3F">
        <w:rPr>
          <w:b/>
          <w:bCs/>
        </w:rPr>
        <w:t>Prayer</w:t>
      </w:r>
    </w:p>
    <w:p w14:paraId="5B520F94" w14:textId="762C8158" w:rsidR="0086565E" w:rsidRPr="00235C3F" w:rsidRDefault="0086565E" w:rsidP="001608B5">
      <w:pPr>
        <w:rPr>
          <w:b/>
          <w:bCs/>
        </w:rPr>
      </w:pPr>
    </w:p>
    <w:p w14:paraId="7D5889CE" w14:textId="04C3B8EA" w:rsidR="00D655CA" w:rsidRDefault="004C4B57" w:rsidP="001608B5">
      <w:pPr>
        <w:rPr>
          <w:b/>
          <w:bCs/>
        </w:rPr>
      </w:pPr>
      <w:r>
        <w:rPr>
          <w:b/>
          <w:bCs/>
          <w:noProof/>
        </w:rPr>
        <w:drawing>
          <wp:inline distT="0" distB="0" distL="0" distR="0" wp14:anchorId="16B2A42E" wp14:editId="6924A8E8">
            <wp:extent cx="2647950" cy="23263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2002" cy="2329862"/>
                    </a:xfrm>
                    <a:prstGeom prst="rect">
                      <a:avLst/>
                    </a:prstGeom>
                    <a:noFill/>
                  </pic:spPr>
                </pic:pic>
              </a:graphicData>
            </a:graphic>
          </wp:inline>
        </w:drawing>
      </w:r>
    </w:p>
    <w:p w14:paraId="6399A88C" w14:textId="18E3DDE6" w:rsidR="004C4B57" w:rsidRDefault="004C4B57" w:rsidP="001608B5">
      <w:pPr>
        <w:rPr>
          <w:b/>
          <w:bCs/>
        </w:rPr>
      </w:pPr>
    </w:p>
    <w:p w14:paraId="514100CC" w14:textId="5CCDAF5D" w:rsidR="00D70CFF" w:rsidRPr="005373E5" w:rsidRDefault="00D70CFF" w:rsidP="00D70CFF">
      <w:pPr>
        <w:rPr>
          <w:b/>
          <w:bCs/>
        </w:rPr>
      </w:pPr>
      <w:r w:rsidRPr="005373E5">
        <w:rPr>
          <w:b/>
          <w:bCs/>
        </w:rPr>
        <w:t>PRAYER – some thoughts...</w:t>
      </w:r>
    </w:p>
    <w:p w14:paraId="788A3943" w14:textId="77777777" w:rsidR="00306972" w:rsidRDefault="00D70CFF" w:rsidP="00D70CFF">
      <w:pPr>
        <w:rPr>
          <w:b/>
          <w:bCs/>
          <w:color w:val="4472C4" w:themeColor="accent1"/>
        </w:rPr>
      </w:pPr>
      <w:r w:rsidRPr="005373E5">
        <w:rPr>
          <w:b/>
          <w:bCs/>
          <w:color w:val="4472C4" w:themeColor="accent1"/>
        </w:rPr>
        <w:t xml:space="preserve">“Prayer is simply a </w:t>
      </w:r>
      <w:r w:rsidR="00F522D8" w:rsidRPr="005373E5">
        <w:rPr>
          <w:b/>
          <w:bCs/>
          <w:color w:val="4472C4" w:themeColor="accent1"/>
        </w:rPr>
        <w:t>two-way</w:t>
      </w:r>
      <w:r w:rsidRPr="005373E5">
        <w:rPr>
          <w:b/>
          <w:bCs/>
          <w:color w:val="4472C4" w:themeColor="accent1"/>
        </w:rPr>
        <w:t xml:space="preserve"> conversation between you and God”</w:t>
      </w:r>
    </w:p>
    <w:p w14:paraId="45C86834" w14:textId="785BE5C2" w:rsidR="00D70CFF" w:rsidRPr="00F522D8" w:rsidRDefault="00D70CFF" w:rsidP="00D70CFF">
      <w:pPr>
        <w:rPr>
          <w:color w:val="4472C4" w:themeColor="accent1"/>
        </w:rPr>
      </w:pPr>
      <w:r w:rsidRPr="005373E5">
        <w:rPr>
          <w:b/>
          <w:bCs/>
          <w:color w:val="4472C4" w:themeColor="accent1"/>
        </w:rPr>
        <w:t xml:space="preserve"> </w:t>
      </w:r>
      <w:r w:rsidRPr="00F522D8">
        <w:rPr>
          <w:color w:val="4472C4" w:themeColor="accent1"/>
        </w:rPr>
        <w:t>(Billy Graham)</w:t>
      </w:r>
    </w:p>
    <w:p w14:paraId="12F1A7C4" w14:textId="77777777" w:rsidR="00306972" w:rsidRDefault="00D70CFF" w:rsidP="00D70CFF">
      <w:r>
        <w:t xml:space="preserve">We love to have conversations with our friends, with our loved </w:t>
      </w:r>
    </w:p>
    <w:p w14:paraId="1C220B5B" w14:textId="77777777" w:rsidR="00306972" w:rsidRDefault="00D70CFF" w:rsidP="00D70CFF">
      <w:r>
        <w:t>ones, and often seek out any opportunity to do so</w:t>
      </w:r>
      <w:r w:rsidR="0049379A">
        <w:t xml:space="preserve"> - </w:t>
      </w:r>
      <w:r>
        <w:t>And we listen,</w:t>
      </w:r>
    </w:p>
    <w:p w14:paraId="3452616B" w14:textId="5BBDD1AF" w:rsidR="00D70CFF" w:rsidRDefault="00D70CFF" w:rsidP="00D70CFF">
      <w:r>
        <w:t xml:space="preserve"> eager to hear all that our loved ones want to say to us.</w:t>
      </w:r>
    </w:p>
    <w:p w14:paraId="4C138623" w14:textId="77777777" w:rsidR="00306972" w:rsidRDefault="00D70CFF" w:rsidP="00D70CFF">
      <w:pPr>
        <w:rPr>
          <w:color w:val="FF0000"/>
        </w:rPr>
      </w:pPr>
      <w:r w:rsidRPr="005373E5">
        <w:rPr>
          <w:color w:val="FF0000"/>
        </w:rPr>
        <w:t xml:space="preserve">Let us pray for grace and love to seek out any opportunity to talk </w:t>
      </w:r>
    </w:p>
    <w:p w14:paraId="403C1F1C" w14:textId="77777777" w:rsidR="00306972" w:rsidRDefault="00D70CFF" w:rsidP="00D70CFF">
      <w:pPr>
        <w:rPr>
          <w:color w:val="FF0000"/>
        </w:rPr>
      </w:pPr>
      <w:r w:rsidRPr="005373E5">
        <w:rPr>
          <w:color w:val="FF0000"/>
        </w:rPr>
        <w:t xml:space="preserve">with God, with Jesus, perhaps at regular times, perhaps </w:t>
      </w:r>
    </w:p>
    <w:p w14:paraId="6C62C925" w14:textId="77777777" w:rsidR="00306972" w:rsidRDefault="00D70CFF" w:rsidP="00D70CFF">
      <w:pPr>
        <w:rPr>
          <w:color w:val="FF0000"/>
        </w:rPr>
      </w:pPr>
      <w:r w:rsidRPr="005373E5">
        <w:rPr>
          <w:color w:val="FF0000"/>
        </w:rPr>
        <w:t xml:space="preserve">spontaneously, perhaps in the deep, silent companionship of </w:t>
      </w:r>
    </w:p>
    <w:p w14:paraId="57700722" w14:textId="5D82577A" w:rsidR="00D70CFF" w:rsidRPr="005373E5" w:rsidRDefault="00D70CFF" w:rsidP="00D70CFF">
      <w:pPr>
        <w:rPr>
          <w:color w:val="FF0000"/>
        </w:rPr>
      </w:pPr>
      <w:r w:rsidRPr="005373E5">
        <w:rPr>
          <w:color w:val="FF0000"/>
        </w:rPr>
        <w:t>shared love and listening.</w:t>
      </w:r>
    </w:p>
    <w:p w14:paraId="2F9B85B9" w14:textId="77777777" w:rsidR="00306972" w:rsidRDefault="00D70CFF" w:rsidP="00D70CFF">
      <w:pPr>
        <w:rPr>
          <w:color w:val="4472C4" w:themeColor="accent1"/>
        </w:rPr>
      </w:pPr>
      <w:r w:rsidRPr="005373E5">
        <w:rPr>
          <w:color w:val="4472C4" w:themeColor="accent1"/>
        </w:rPr>
        <w:t xml:space="preserve">Corrie Ten Boom asked – “Is God your steering Wheel or your </w:t>
      </w:r>
    </w:p>
    <w:p w14:paraId="7FCE8534" w14:textId="24CB8AE0" w:rsidR="00D70CFF" w:rsidRPr="005373E5" w:rsidRDefault="00D70CFF" w:rsidP="00D70CFF">
      <w:pPr>
        <w:rPr>
          <w:color w:val="4472C4" w:themeColor="accent1"/>
        </w:rPr>
      </w:pPr>
      <w:r w:rsidRPr="005373E5">
        <w:rPr>
          <w:color w:val="4472C4" w:themeColor="accent1"/>
        </w:rPr>
        <w:t>spare tyre?”</w:t>
      </w:r>
    </w:p>
    <w:p w14:paraId="67B27892" w14:textId="77777777" w:rsidR="00306972" w:rsidRDefault="00D70CFF" w:rsidP="00D70CFF">
      <w:pPr>
        <w:rPr>
          <w:color w:val="FF0000"/>
        </w:rPr>
      </w:pPr>
      <w:r w:rsidRPr="005373E5">
        <w:rPr>
          <w:color w:val="FF0000"/>
        </w:rPr>
        <w:t xml:space="preserve">Would it be good </w:t>
      </w:r>
      <w:r>
        <w:rPr>
          <w:color w:val="FF0000"/>
        </w:rPr>
        <w:t xml:space="preserve">also </w:t>
      </w:r>
      <w:r w:rsidRPr="005373E5">
        <w:rPr>
          <w:color w:val="FF0000"/>
        </w:rPr>
        <w:t xml:space="preserve">to ask ourselves – “Is prayer my steering </w:t>
      </w:r>
    </w:p>
    <w:p w14:paraId="250FEB12" w14:textId="77777777" w:rsidR="00BF2F23" w:rsidRDefault="00D70CFF" w:rsidP="00D70CFF">
      <w:pPr>
        <w:rPr>
          <w:color w:val="FF0000"/>
        </w:rPr>
      </w:pPr>
      <w:r w:rsidRPr="005373E5">
        <w:rPr>
          <w:color w:val="FF0000"/>
        </w:rPr>
        <w:t>wheel or my spare tyre?”</w:t>
      </w:r>
      <w:r>
        <w:rPr>
          <w:color w:val="FF0000"/>
        </w:rPr>
        <w:t xml:space="preserve"> Does prayer “steer” my life or do I use it </w:t>
      </w:r>
    </w:p>
    <w:p w14:paraId="30D924A3" w14:textId="1FAC0386" w:rsidR="00D70CFF" w:rsidRDefault="00D70CFF" w:rsidP="00D70CFF">
      <w:pPr>
        <w:rPr>
          <w:color w:val="FF0000"/>
        </w:rPr>
      </w:pPr>
      <w:r>
        <w:rPr>
          <w:color w:val="FF0000"/>
        </w:rPr>
        <w:t xml:space="preserve">only when all else fails? </w:t>
      </w:r>
    </w:p>
    <w:p w14:paraId="155F47BA" w14:textId="77777777" w:rsidR="00D70CFF" w:rsidRPr="005373E5" w:rsidRDefault="00D70CFF" w:rsidP="00D70CFF">
      <w:pPr>
        <w:rPr>
          <w:color w:val="000000" w:themeColor="text1"/>
        </w:rPr>
      </w:pPr>
      <w:r w:rsidRPr="005373E5">
        <w:rPr>
          <w:color w:val="000000" w:themeColor="text1"/>
        </w:rPr>
        <w:t>Pat.</w:t>
      </w:r>
    </w:p>
    <w:p w14:paraId="78C48EA0" w14:textId="2A5CF86E" w:rsidR="004C4B57" w:rsidRDefault="004C4B57" w:rsidP="001608B5">
      <w:pPr>
        <w:rPr>
          <w:b/>
          <w:bCs/>
        </w:rPr>
      </w:pPr>
    </w:p>
    <w:p w14:paraId="4BB3640F" w14:textId="3C1273F5" w:rsidR="00C439BE" w:rsidRDefault="00C439BE" w:rsidP="001608B5">
      <w:pPr>
        <w:rPr>
          <w:b/>
          <w:bCs/>
        </w:rPr>
      </w:pPr>
    </w:p>
    <w:p w14:paraId="2AF7560C" w14:textId="6DACCE3E" w:rsidR="00C439BE" w:rsidRDefault="00C439BE" w:rsidP="001608B5">
      <w:pPr>
        <w:rPr>
          <w:b/>
          <w:bCs/>
        </w:rPr>
      </w:pPr>
    </w:p>
    <w:p w14:paraId="19711018" w14:textId="21832E08" w:rsidR="00C439BE" w:rsidRDefault="00C439BE" w:rsidP="001608B5">
      <w:pPr>
        <w:rPr>
          <w:b/>
          <w:bCs/>
        </w:rPr>
      </w:pPr>
    </w:p>
    <w:p w14:paraId="72C670FC" w14:textId="77777777" w:rsidR="00C439BE" w:rsidRPr="00235C3F" w:rsidRDefault="00C439BE" w:rsidP="00306972">
      <w:pPr>
        <w:ind w:left="720"/>
        <w:rPr>
          <w:b/>
          <w:bCs/>
        </w:rPr>
      </w:pPr>
      <w:r w:rsidRPr="00235C3F">
        <w:rPr>
          <w:b/>
          <w:bCs/>
          <w:noProof/>
        </w:rPr>
        <w:t xml:space="preserve">Praying Through This Week </w:t>
      </w:r>
      <w:r>
        <w:rPr>
          <w:b/>
          <w:bCs/>
          <w:noProof/>
        </w:rPr>
        <w:t>5</w:t>
      </w:r>
      <w:r w:rsidRPr="00235C3F">
        <w:rPr>
          <w:b/>
          <w:bCs/>
          <w:noProof/>
          <w:vertAlign w:val="superscript"/>
        </w:rPr>
        <w:t>th</w:t>
      </w:r>
      <w:r w:rsidRPr="00235C3F">
        <w:rPr>
          <w:b/>
          <w:bCs/>
          <w:noProof/>
        </w:rPr>
        <w:t xml:space="preserve"> September 2022 – </w:t>
      </w:r>
      <w:r w:rsidRPr="00235C3F">
        <w:rPr>
          <w:b/>
          <w:bCs/>
        </w:rPr>
        <w:t>Prayer</w:t>
      </w:r>
    </w:p>
    <w:p w14:paraId="41E959D3" w14:textId="77777777" w:rsidR="00C439BE" w:rsidRPr="00235C3F" w:rsidRDefault="00C439BE" w:rsidP="00306972">
      <w:pPr>
        <w:ind w:left="720"/>
        <w:rPr>
          <w:b/>
          <w:bCs/>
        </w:rPr>
      </w:pPr>
    </w:p>
    <w:p w14:paraId="3027CB3F" w14:textId="77777777" w:rsidR="00C439BE" w:rsidRDefault="00C439BE" w:rsidP="00306972">
      <w:pPr>
        <w:ind w:left="720"/>
        <w:rPr>
          <w:b/>
          <w:bCs/>
        </w:rPr>
      </w:pPr>
      <w:r>
        <w:rPr>
          <w:b/>
          <w:bCs/>
          <w:noProof/>
        </w:rPr>
        <w:drawing>
          <wp:inline distT="0" distB="0" distL="0" distR="0" wp14:anchorId="02540620" wp14:editId="6C7B9B6A">
            <wp:extent cx="2647950" cy="2326303"/>
            <wp:effectExtent l="0" t="0" r="0"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2002" cy="2329862"/>
                    </a:xfrm>
                    <a:prstGeom prst="rect">
                      <a:avLst/>
                    </a:prstGeom>
                    <a:noFill/>
                  </pic:spPr>
                </pic:pic>
              </a:graphicData>
            </a:graphic>
          </wp:inline>
        </w:drawing>
      </w:r>
    </w:p>
    <w:p w14:paraId="01ACF054" w14:textId="77777777" w:rsidR="00C439BE" w:rsidRDefault="00C439BE" w:rsidP="00306972">
      <w:pPr>
        <w:ind w:left="720"/>
        <w:rPr>
          <w:b/>
          <w:bCs/>
        </w:rPr>
      </w:pPr>
    </w:p>
    <w:p w14:paraId="628C8215" w14:textId="77777777" w:rsidR="00C439BE" w:rsidRPr="005373E5" w:rsidRDefault="00C439BE" w:rsidP="00306972">
      <w:pPr>
        <w:ind w:left="720"/>
        <w:rPr>
          <w:b/>
          <w:bCs/>
        </w:rPr>
      </w:pPr>
      <w:r w:rsidRPr="005373E5">
        <w:rPr>
          <w:b/>
          <w:bCs/>
        </w:rPr>
        <w:t>PRAYER – some thoughts...</w:t>
      </w:r>
    </w:p>
    <w:p w14:paraId="436748FB" w14:textId="77777777" w:rsidR="00C439BE" w:rsidRPr="00F522D8" w:rsidRDefault="00C439BE" w:rsidP="00306972">
      <w:pPr>
        <w:ind w:left="720"/>
        <w:rPr>
          <w:color w:val="4472C4" w:themeColor="accent1"/>
        </w:rPr>
      </w:pPr>
      <w:r w:rsidRPr="005373E5">
        <w:rPr>
          <w:b/>
          <w:bCs/>
          <w:color w:val="4472C4" w:themeColor="accent1"/>
        </w:rPr>
        <w:t xml:space="preserve">“Prayer is simply a two-way conversation between you and God” </w:t>
      </w:r>
      <w:r w:rsidRPr="00F522D8">
        <w:rPr>
          <w:color w:val="4472C4" w:themeColor="accent1"/>
        </w:rPr>
        <w:t>(Billy Graham)</w:t>
      </w:r>
    </w:p>
    <w:p w14:paraId="6C679E7F" w14:textId="77777777" w:rsidR="00C439BE" w:rsidRDefault="00C439BE" w:rsidP="00306972">
      <w:pPr>
        <w:ind w:left="720"/>
      </w:pPr>
      <w:r>
        <w:t>We love to have conversations with our friends, with our loved ones, and often seek out any opportunity to do so - And we listen, eager to hear all that our loved ones want to say to us.</w:t>
      </w:r>
    </w:p>
    <w:p w14:paraId="5E385BC1" w14:textId="77777777" w:rsidR="00C439BE" w:rsidRPr="005373E5" w:rsidRDefault="00C439BE" w:rsidP="00306972">
      <w:pPr>
        <w:ind w:left="720"/>
        <w:rPr>
          <w:color w:val="FF0000"/>
        </w:rPr>
      </w:pPr>
      <w:r w:rsidRPr="005373E5">
        <w:rPr>
          <w:color w:val="FF0000"/>
        </w:rPr>
        <w:t>Let us pray for grace and love to seek out any opportunity to talk with God, with Jesus, perhaps at regular times, perhaps spontaneously, perhaps in the deep, silent companionship of shared love and listening.</w:t>
      </w:r>
    </w:p>
    <w:p w14:paraId="69BFAAFD" w14:textId="77777777" w:rsidR="00306972" w:rsidRDefault="00C439BE" w:rsidP="00306972">
      <w:pPr>
        <w:ind w:left="720"/>
        <w:rPr>
          <w:color w:val="4472C4" w:themeColor="accent1"/>
        </w:rPr>
      </w:pPr>
      <w:r w:rsidRPr="005373E5">
        <w:rPr>
          <w:color w:val="4472C4" w:themeColor="accent1"/>
        </w:rPr>
        <w:t xml:space="preserve">Corrie Ten Boom asked – “Is God your steering Wheel or your </w:t>
      </w:r>
    </w:p>
    <w:p w14:paraId="3324F16D" w14:textId="7C65D595" w:rsidR="00C439BE" w:rsidRPr="005373E5" w:rsidRDefault="00C439BE" w:rsidP="00306972">
      <w:pPr>
        <w:ind w:left="720"/>
        <w:rPr>
          <w:color w:val="4472C4" w:themeColor="accent1"/>
        </w:rPr>
      </w:pPr>
      <w:r w:rsidRPr="005373E5">
        <w:rPr>
          <w:color w:val="4472C4" w:themeColor="accent1"/>
        </w:rPr>
        <w:t>spare tyre?”</w:t>
      </w:r>
    </w:p>
    <w:p w14:paraId="2B4EB52C" w14:textId="77777777" w:rsidR="00C439BE" w:rsidRDefault="00C439BE" w:rsidP="00306972">
      <w:pPr>
        <w:ind w:left="720"/>
        <w:rPr>
          <w:color w:val="FF0000"/>
        </w:rPr>
      </w:pPr>
      <w:r w:rsidRPr="005373E5">
        <w:rPr>
          <w:color w:val="FF0000"/>
        </w:rPr>
        <w:t xml:space="preserve">Would it be good </w:t>
      </w:r>
      <w:r>
        <w:rPr>
          <w:color w:val="FF0000"/>
        </w:rPr>
        <w:t xml:space="preserve">also </w:t>
      </w:r>
      <w:r w:rsidRPr="005373E5">
        <w:rPr>
          <w:color w:val="FF0000"/>
        </w:rPr>
        <w:t>to ask ourselves – “Is prayer my steering wheel or my spare tyre?”</w:t>
      </w:r>
      <w:r>
        <w:rPr>
          <w:color w:val="FF0000"/>
        </w:rPr>
        <w:t xml:space="preserve"> Does prayer “steer” my life or do I use it only when all else fails? </w:t>
      </w:r>
    </w:p>
    <w:p w14:paraId="058912E8" w14:textId="77777777" w:rsidR="00C439BE" w:rsidRPr="005373E5" w:rsidRDefault="00C439BE" w:rsidP="00306972">
      <w:pPr>
        <w:ind w:left="720"/>
        <w:rPr>
          <w:color w:val="000000" w:themeColor="text1"/>
        </w:rPr>
      </w:pPr>
      <w:r w:rsidRPr="005373E5">
        <w:rPr>
          <w:color w:val="000000" w:themeColor="text1"/>
        </w:rPr>
        <w:t>Pat.</w:t>
      </w:r>
    </w:p>
    <w:p w14:paraId="76A7116A" w14:textId="77777777" w:rsidR="00C439BE" w:rsidRPr="00235C3F" w:rsidRDefault="00C439BE" w:rsidP="00C439BE">
      <w:pPr>
        <w:rPr>
          <w:b/>
          <w:bCs/>
        </w:rPr>
      </w:pPr>
    </w:p>
    <w:p w14:paraId="5785BAC4" w14:textId="77777777" w:rsidR="00C439BE" w:rsidRPr="00235C3F" w:rsidRDefault="00C439BE" w:rsidP="001608B5">
      <w:pPr>
        <w:rPr>
          <w:b/>
          <w:bCs/>
        </w:rPr>
      </w:pPr>
    </w:p>
    <w:sectPr w:rsidR="00C439BE" w:rsidRPr="00235C3F" w:rsidSect="005129F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13C2"/>
    <w:multiLevelType w:val="hybridMultilevel"/>
    <w:tmpl w:val="0388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0265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4B"/>
    <w:rsid w:val="00004F0B"/>
    <w:rsid w:val="000B508C"/>
    <w:rsid w:val="001554C6"/>
    <w:rsid w:val="001608B5"/>
    <w:rsid w:val="001B771A"/>
    <w:rsid w:val="002104E6"/>
    <w:rsid w:val="00214B55"/>
    <w:rsid w:val="00235C3F"/>
    <w:rsid w:val="00262422"/>
    <w:rsid w:val="00277847"/>
    <w:rsid w:val="002D6BDA"/>
    <w:rsid w:val="00306972"/>
    <w:rsid w:val="0031625E"/>
    <w:rsid w:val="00364846"/>
    <w:rsid w:val="00375E34"/>
    <w:rsid w:val="00397FDC"/>
    <w:rsid w:val="003B284E"/>
    <w:rsid w:val="00462560"/>
    <w:rsid w:val="00483DFE"/>
    <w:rsid w:val="00490808"/>
    <w:rsid w:val="0049379A"/>
    <w:rsid w:val="004C4B57"/>
    <w:rsid w:val="004D376F"/>
    <w:rsid w:val="004D66F1"/>
    <w:rsid w:val="004F1CE1"/>
    <w:rsid w:val="005129F1"/>
    <w:rsid w:val="0056487D"/>
    <w:rsid w:val="00567975"/>
    <w:rsid w:val="005A5C94"/>
    <w:rsid w:val="005C60CE"/>
    <w:rsid w:val="005D1ACD"/>
    <w:rsid w:val="00612C11"/>
    <w:rsid w:val="00652C83"/>
    <w:rsid w:val="00696D04"/>
    <w:rsid w:val="006A7FC3"/>
    <w:rsid w:val="006F172D"/>
    <w:rsid w:val="00782AEB"/>
    <w:rsid w:val="007A7994"/>
    <w:rsid w:val="007D2E9F"/>
    <w:rsid w:val="007E2A79"/>
    <w:rsid w:val="007F4834"/>
    <w:rsid w:val="0086565E"/>
    <w:rsid w:val="00882B79"/>
    <w:rsid w:val="008B12FE"/>
    <w:rsid w:val="008C677D"/>
    <w:rsid w:val="009B738E"/>
    <w:rsid w:val="009C4F98"/>
    <w:rsid w:val="009D5F06"/>
    <w:rsid w:val="009E3B4C"/>
    <w:rsid w:val="00A91C9D"/>
    <w:rsid w:val="00A950E2"/>
    <w:rsid w:val="00AB6B22"/>
    <w:rsid w:val="00AE4FDF"/>
    <w:rsid w:val="00B10AE0"/>
    <w:rsid w:val="00B12779"/>
    <w:rsid w:val="00B51C45"/>
    <w:rsid w:val="00B73E19"/>
    <w:rsid w:val="00B803EB"/>
    <w:rsid w:val="00B860AF"/>
    <w:rsid w:val="00B92826"/>
    <w:rsid w:val="00BB4E79"/>
    <w:rsid w:val="00BF2F23"/>
    <w:rsid w:val="00C04B5D"/>
    <w:rsid w:val="00C0684B"/>
    <w:rsid w:val="00C31062"/>
    <w:rsid w:val="00C439BE"/>
    <w:rsid w:val="00C70634"/>
    <w:rsid w:val="00C94F61"/>
    <w:rsid w:val="00CE2B27"/>
    <w:rsid w:val="00CF5EA7"/>
    <w:rsid w:val="00D176F8"/>
    <w:rsid w:val="00D655CA"/>
    <w:rsid w:val="00D70CFF"/>
    <w:rsid w:val="00D73C71"/>
    <w:rsid w:val="00DF5353"/>
    <w:rsid w:val="00EA01F2"/>
    <w:rsid w:val="00F00405"/>
    <w:rsid w:val="00F15A99"/>
    <w:rsid w:val="00F25D56"/>
    <w:rsid w:val="00F42F6F"/>
    <w:rsid w:val="00F522D8"/>
    <w:rsid w:val="00F52654"/>
    <w:rsid w:val="00F554C5"/>
    <w:rsid w:val="00F675B8"/>
    <w:rsid w:val="00FB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2FB75"/>
  <w15:chartTrackingRefBased/>
  <w15:docId w15:val="{42F013E2-FFF5-784D-B734-BAAAEDF6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78687">
      <w:bodyDiv w:val="1"/>
      <w:marLeft w:val="0"/>
      <w:marRight w:val="0"/>
      <w:marTop w:val="0"/>
      <w:marBottom w:val="0"/>
      <w:divBdr>
        <w:top w:val="none" w:sz="0" w:space="0" w:color="auto"/>
        <w:left w:val="none" w:sz="0" w:space="0" w:color="auto"/>
        <w:bottom w:val="none" w:sz="0" w:space="0" w:color="auto"/>
        <w:right w:val="none" w:sz="0" w:space="0" w:color="auto"/>
      </w:divBdr>
      <w:divsChild>
        <w:div w:id="114723851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Donaldson</dc:creator>
  <cp:keywords/>
  <dc:description/>
  <cp:lastModifiedBy>Vicky Cameron</cp:lastModifiedBy>
  <cp:revision>9</cp:revision>
  <dcterms:created xsi:type="dcterms:W3CDTF">2022-08-18T10:49:00Z</dcterms:created>
  <dcterms:modified xsi:type="dcterms:W3CDTF">2022-08-18T10:53:00Z</dcterms:modified>
</cp:coreProperties>
</file>