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F02CE" w14:textId="10381AD8" w:rsidR="00D173F2" w:rsidRPr="000D683A" w:rsidRDefault="00D173F2" w:rsidP="00096B03">
      <w:pPr>
        <w:rPr>
          <w:sz w:val="22"/>
          <w:szCs w:val="22"/>
        </w:rPr>
      </w:pPr>
    </w:p>
    <w:p w14:paraId="29AB2EF0" w14:textId="77777777" w:rsidR="00D173F2" w:rsidRPr="000D683A" w:rsidRDefault="00D173F2">
      <w:pPr>
        <w:rPr>
          <w:sz w:val="22"/>
          <w:szCs w:val="22"/>
        </w:rPr>
      </w:pPr>
    </w:p>
    <w:p w14:paraId="2FFA33AA" w14:textId="7EE35FA4" w:rsidR="003F6055" w:rsidRPr="000D683A" w:rsidRDefault="003F6055" w:rsidP="003F6055">
      <w:pPr>
        <w:jc w:val="center"/>
        <w:rPr>
          <w:sz w:val="22"/>
          <w:szCs w:val="22"/>
        </w:rPr>
      </w:pPr>
    </w:p>
    <w:p w14:paraId="2C9CC086" w14:textId="21D54158" w:rsidR="003F6055" w:rsidRPr="000D683A" w:rsidRDefault="0025110A" w:rsidP="0025110A">
      <w:pPr>
        <w:jc w:val="center"/>
        <w:rPr>
          <w:sz w:val="22"/>
          <w:szCs w:val="22"/>
        </w:rPr>
      </w:pPr>
      <w:r w:rsidRPr="000D683A">
        <w:rPr>
          <w:noProof/>
          <w:color w:val="000000"/>
          <w:sz w:val="22"/>
          <w:szCs w:val="22"/>
        </w:rPr>
        <w:drawing>
          <wp:inline distT="0" distB="0" distL="0" distR="0" wp14:anchorId="0D38920E" wp14:editId="46D728D1">
            <wp:extent cx="1590675" cy="416227"/>
            <wp:effectExtent l="0" t="0" r="0" b="3175"/>
            <wp:docPr id="13" name="Picture 13" descr="https://gallery.mailchimp.com/6f384a668d1167571ede72c65/images/85a7a327-97a0-4ca4-b4fe-ea817f1421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6f384a668d1167571ede72c65/images/85a7a327-97a0-4ca4-b4fe-ea817f14210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661" cy="44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675E2" w14:textId="77777777" w:rsidR="00222695" w:rsidRPr="000D683A" w:rsidRDefault="00222695" w:rsidP="003F6055">
      <w:pPr>
        <w:jc w:val="center"/>
        <w:rPr>
          <w:b/>
          <w:sz w:val="22"/>
          <w:szCs w:val="22"/>
        </w:rPr>
      </w:pPr>
    </w:p>
    <w:p w14:paraId="4B1994D2" w14:textId="77777777" w:rsidR="00222695" w:rsidRPr="000D683A" w:rsidRDefault="00222695" w:rsidP="003F6055">
      <w:pPr>
        <w:jc w:val="center"/>
        <w:rPr>
          <w:b/>
          <w:sz w:val="22"/>
          <w:szCs w:val="22"/>
        </w:rPr>
      </w:pPr>
    </w:p>
    <w:p w14:paraId="14929E43" w14:textId="3CB449DE" w:rsidR="003F6055" w:rsidRPr="000D683A" w:rsidRDefault="003F6055" w:rsidP="003F6055">
      <w:pPr>
        <w:jc w:val="center"/>
        <w:rPr>
          <w:b/>
          <w:sz w:val="22"/>
          <w:szCs w:val="22"/>
        </w:rPr>
      </w:pPr>
      <w:r w:rsidRPr="000D683A">
        <w:rPr>
          <w:b/>
          <w:sz w:val="22"/>
          <w:szCs w:val="22"/>
        </w:rPr>
        <w:t xml:space="preserve">ST PAUL’S CHURCH LETCHWORTH </w:t>
      </w:r>
      <w:r w:rsidR="0025110A" w:rsidRPr="000D683A">
        <w:rPr>
          <w:b/>
          <w:sz w:val="22"/>
          <w:szCs w:val="22"/>
        </w:rPr>
        <w:t>YOUTH WORKER</w:t>
      </w:r>
    </w:p>
    <w:p w14:paraId="57CE320D" w14:textId="01E6DE5B" w:rsidR="003F6055" w:rsidRDefault="0025110A" w:rsidP="003F6055">
      <w:pPr>
        <w:jc w:val="center"/>
        <w:rPr>
          <w:b/>
          <w:sz w:val="22"/>
          <w:szCs w:val="22"/>
        </w:rPr>
      </w:pPr>
      <w:r w:rsidRPr="000D683A">
        <w:rPr>
          <w:b/>
          <w:sz w:val="22"/>
          <w:szCs w:val="22"/>
        </w:rPr>
        <w:t xml:space="preserve">(MATERNITY LEAVE COVER </w:t>
      </w:r>
      <w:r w:rsidR="00CD309A">
        <w:rPr>
          <w:b/>
          <w:sz w:val="22"/>
          <w:szCs w:val="22"/>
        </w:rPr>
        <w:t xml:space="preserve">0.5 </w:t>
      </w:r>
      <w:proofErr w:type="gramStart"/>
      <w:r w:rsidR="00CD309A">
        <w:rPr>
          <w:b/>
          <w:sz w:val="22"/>
          <w:szCs w:val="22"/>
        </w:rPr>
        <w:t xml:space="preserve">FTE </w:t>
      </w:r>
      <w:r w:rsidRPr="000D683A">
        <w:rPr>
          <w:b/>
          <w:sz w:val="22"/>
          <w:szCs w:val="22"/>
        </w:rPr>
        <w:t xml:space="preserve"> </w:t>
      </w:r>
      <w:r w:rsidR="00700099">
        <w:rPr>
          <w:b/>
          <w:sz w:val="22"/>
          <w:szCs w:val="22"/>
        </w:rPr>
        <w:t>-</w:t>
      </w:r>
      <w:proofErr w:type="gramEnd"/>
      <w:r w:rsidR="00700099">
        <w:rPr>
          <w:b/>
          <w:sz w:val="22"/>
          <w:szCs w:val="22"/>
        </w:rPr>
        <w:t xml:space="preserve"> 18.75 </w:t>
      </w:r>
      <w:r w:rsidRPr="000D683A">
        <w:rPr>
          <w:b/>
          <w:sz w:val="22"/>
          <w:szCs w:val="22"/>
        </w:rPr>
        <w:t>HOURS PER WEEK)</w:t>
      </w:r>
    </w:p>
    <w:p w14:paraId="10ECFB0A" w14:textId="6E676807" w:rsidR="00491B47" w:rsidRDefault="00491B47" w:rsidP="003F6055">
      <w:pPr>
        <w:jc w:val="center"/>
        <w:rPr>
          <w:b/>
          <w:sz w:val="22"/>
          <w:szCs w:val="22"/>
        </w:rPr>
      </w:pPr>
    </w:p>
    <w:p w14:paraId="1D6AAA0C" w14:textId="2539C9C2" w:rsidR="00491B47" w:rsidRPr="00491B47" w:rsidRDefault="00491B47" w:rsidP="00491B47">
      <w:pPr>
        <w:jc w:val="center"/>
        <w:rPr>
          <w:rFonts w:ascii="Times New Roman" w:eastAsia="Times New Roman" w:hAnsi="Times New Roman" w:cs="Times New Roman"/>
          <w:b/>
          <w:bCs/>
          <w:lang w:eastAsia="en-GB"/>
        </w:rPr>
      </w:pPr>
      <w:r w:rsidRPr="00491B47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en-GB"/>
        </w:rPr>
        <w:t xml:space="preserve">The role is band 1 of the church pay scale. For 2022 this is £20,635 and will increase to £20,842 in May </w:t>
      </w:r>
      <w:proofErr w:type="gramStart"/>
      <w:r w:rsidRPr="00491B47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en-GB"/>
        </w:rPr>
        <w:t>2023  pro</w:t>
      </w:r>
      <w:proofErr w:type="gramEnd"/>
      <w:r w:rsidRPr="00491B47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en-GB"/>
        </w:rPr>
        <w:t xml:space="preserve"> rata.</w:t>
      </w:r>
    </w:p>
    <w:p w14:paraId="100ECAA2" w14:textId="77777777" w:rsidR="00491B47" w:rsidRPr="000D683A" w:rsidRDefault="00491B47" w:rsidP="003F6055">
      <w:pPr>
        <w:jc w:val="center"/>
        <w:rPr>
          <w:b/>
          <w:sz w:val="22"/>
          <w:szCs w:val="22"/>
        </w:rPr>
      </w:pPr>
    </w:p>
    <w:p w14:paraId="1C630207" w14:textId="394D453A" w:rsidR="003F6055" w:rsidRPr="000D683A" w:rsidRDefault="003F6055" w:rsidP="003F6055">
      <w:pPr>
        <w:jc w:val="center"/>
        <w:rPr>
          <w:b/>
          <w:sz w:val="22"/>
          <w:szCs w:val="22"/>
        </w:rPr>
      </w:pPr>
    </w:p>
    <w:p w14:paraId="646586F7" w14:textId="29F94DC7" w:rsidR="000A0A49" w:rsidRPr="000D683A" w:rsidRDefault="000A0A49" w:rsidP="003F6055">
      <w:pPr>
        <w:jc w:val="center"/>
        <w:rPr>
          <w:b/>
          <w:sz w:val="22"/>
          <w:szCs w:val="22"/>
        </w:rPr>
      </w:pPr>
      <w:r w:rsidRPr="000D683A">
        <w:rPr>
          <w:b/>
          <w:sz w:val="22"/>
          <w:szCs w:val="22"/>
        </w:rPr>
        <w:t>Job Description</w:t>
      </w:r>
    </w:p>
    <w:p w14:paraId="5236A4FC" w14:textId="77777777" w:rsidR="00222695" w:rsidRPr="000D683A" w:rsidRDefault="00222695" w:rsidP="003F6055">
      <w:pPr>
        <w:rPr>
          <w:b/>
          <w:sz w:val="22"/>
          <w:szCs w:val="22"/>
        </w:rPr>
      </w:pPr>
    </w:p>
    <w:p w14:paraId="1D519033" w14:textId="73ABD9D3" w:rsidR="003F6055" w:rsidRPr="000D683A" w:rsidRDefault="003F6055" w:rsidP="003F6055">
      <w:pPr>
        <w:rPr>
          <w:b/>
          <w:sz w:val="22"/>
          <w:szCs w:val="22"/>
        </w:rPr>
      </w:pPr>
      <w:r w:rsidRPr="000D683A">
        <w:rPr>
          <w:b/>
          <w:sz w:val="22"/>
          <w:szCs w:val="22"/>
        </w:rPr>
        <w:t xml:space="preserve">Overview of our </w:t>
      </w:r>
      <w:r w:rsidR="0025110A" w:rsidRPr="000D683A">
        <w:rPr>
          <w:b/>
          <w:sz w:val="22"/>
          <w:szCs w:val="22"/>
        </w:rPr>
        <w:t>Youth</w:t>
      </w:r>
      <w:r w:rsidRPr="000D683A">
        <w:rPr>
          <w:b/>
          <w:sz w:val="22"/>
          <w:szCs w:val="22"/>
        </w:rPr>
        <w:t xml:space="preserve"> Work:</w:t>
      </w:r>
    </w:p>
    <w:p w14:paraId="22D069D1" w14:textId="77777777" w:rsidR="008D1078" w:rsidRPr="000D683A" w:rsidRDefault="008D1078" w:rsidP="003F6055">
      <w:pPr>
        <w:rPr>
          <w:b/>
          <w:sz w:val="22"/>
          <w:szCs w:val="22"/>
        </w:rPr>
      </w:pPr>
    </w:p>
    <w:p w14:paraId="30783BA3" w14:textId="62732421" w:rsidR="008D1078" w:rsidRPr="000D683A" w:rsidRDefault="008D1078" w:rsidP="000D683A">
      <w:pPr>
        <w:pStyle w:val="BodyText"/>
        <w:ind w:right="318"/>
        <w:jc w:val="both"/>
        <w:rPr>
          <w:rFonts w:asciiTheme="minorHAnsi" w:hAnsiTheme="minorHAnsi"/>
          <w:sz w:val="22"/>
          <w:szCs w:val="22"/>
        </w:rPr>
      </w:pPr>
      <w:r w:rsidRPr="000D683A">
        <w:rPr>
          <w:rFonts w:asciiTheme="minorHAnsi" w:hAnsiTheme="minorHAnsi"/>
          <w:sz w:val="22"/>
          <w:szCs w:val="22"/>
        </w:rPr>
        <w:t>St Paul’s Parochial Church Council (PCC) wishes to appoint a person with a passion and calling for working with our young people to cover the maternity leave of the current postholder. It is envisaged that maternity leave will commence on 1</w:t>
      </w:r>
      <w:r w:rsidRPr="000D683A">
        <w:rPr>
          <w:rFonts w:asciiTheme="minorHAnsi" w:hAnsiTheme="minorHAnsi"/>
          <w:sz w:val="22"/>
          <w:szCs w:val="22"/>
          <w:vertAlign w:val="superscript"/>
        </w:rPr>
        <w:t>st</w:t>
      </w:r>
      <w:r w:rsidRPr="000D683A">
        <w:rPr>
          <w:rFonts w:asciiTheme="minorHAnsi" w:hAnsiTheme="minorHAnsi"/>
          <w:sz w:val="22"/>
          <w:szCs w:val="22"/>
        </w:rPr>
        <w:t xml:space="preserve"> </w:t>
      </w:r>
      <w:r w:rsidR="00DB2E42">
        <w:rPr>
          <w:rFonts w:asciiTheme="minorHAnsi" w:hAnsiTheme="minorHAnsi"/>
          <w:sz w:val="22"/>
          <w:szCs w:val="22"/>
        </w:rPr>
        <w:t>April 2022.</w:t>
      </w:r>
      <w:r w:rsidRPr="000D683A">
        <w:rPr>
          <w:rFonts w:asciiTheme="minorHAnsi" w:hAnsiTheme="minorHAnsi"/>
          <w:sz w:val="22"/>
          <w:szCs w:val="22"/>
        </w:rPr>
        <w:t xml:space="preserve"> The starting date will be as soon as possible after the appointment is made to allow for a period of handover. </w:t>
      </w:r>
    </w:p>
    <w:p w14:paraId="0F94A559" w14:textId="77777777" w:rsidR="008D1078" w:rsidRPr="000D683A" w:rsidRDefault="008D1078" w:rsidP="000D683A">
      <w:pPr>
        <w:pStyle w:val="BodyText"/>
        <w:ind w:right="318"/>
        <w:jc w:val="both"/>
        <w:rPr>
          <w:rFonts w:asciiTheme="minorHAnsi" w:hAnsiTheme="minorHAnsi"/>
          <w:sz w:val="22"/>
          <w:szCs w:val="22"/>
        </w:rPr>
      </w:pPr>
    </w:p>
    <w:p w14:paraId="54980599" w14:textId="759A1B1D" w:rsidR="008D1078" w:rsidRPr="000D683A" w:rsidRDefault="008D1078" w:rsidP="000D683A">
      <w:pPr>
        <w:ind w:right="359"/>
        <w:rPr>
          <w:sz w:val="22"/>
          <w:szCs w:val="22"/>
        </w:rPr>
      </w:pPr>
      <w:r w:rsidRPr="000D683A">
        <w:rPr>
          <w:sz w:val="22"/>
          <w:szCs w:val="22"/>
        </w:rPr>
        <w:t xml:space="preserve">The appointment will be for a fixed term and continuing until the current postholder returns to work after their period of maternity leave. </w:t>
      </w:r>
    </w:p>
    <w:p w14:paraId="6B36B876" w14:textId="2D4F82CD" w:rsidR="00294007" w:rsidRPr="000D683A" w:rsidRDefault="00294007" w:rsidP="000D683A">
      <w:pPr>
        <w:ind w:right="359"/>
        <w:rPr>
          <w:sz w:val="22"/>
          <w:szCs w:val="22"/>
        </w:rPr>
      </w:pPr>
    </w:p>
    <w:p w14:paraId="4208F3F1" w14:textId="596C46BC" w:rsidR="003F6055" w:rsidRDefault="008336A5" w:rsidP="000D683A">
      <w:pPr>
        <w:ind w:right="359"/>
        <w:rPr>
          <w:sz w:val="22"/>
          <w:szCs w:val="22"/>
        </w:rPr>
      </w:pPr>
      <w:r w:rsidRPr="000D683A">
        <w:rPr>
          <w:sz w:val="22"/>
          <w:szCs w:val="22"/>
        </w:rPr>
        <w:t>It is important to provide</w:t>
      </w:r>
      <w:r w:rsidR="00A26863">
        <w:rPr>
          <w:sz w:val="22"/>
          <w:szCs w:val="22"/>
        </w:rPr>
        <w:t>,</w:t>
      </w:r>
      <w:r w:rsidR="00E30ECD" w:rsidRPr="00E30ECD">
        <w:rPr>
          <w:sz w:val="22"/>
          <w:szCs w:val="22"/>
        </w:rPr>
        <w:t xml:space="preserve"> </w:t>
      </w:r>
      <w:r w:rsidR="00E30ECD" w:rsidRPr="000D683A">
        <w:rPr>
          <w:sz w:val="22"/>
          <w:szCs w:val="22"/>
        </w:rPr>
        <w:t>as much as possible</w:t>
      </w:r>
      <w:r w:rsidR="00A26863">
        <w:rPr>
          <w:sz w:val="22"/>
          <w:szCs w:val="22"/>
        </w:rPr>
        <w:t>,</w:t>
      </w:r>
      <w:r w:rsidRPr="000D683A">
        <w:rPr>
          <w:sz w:val="22"/>
          <w:szCs w:val="22"/>
        </w:rPr>
        <w:t xml:space="preserve"> continuity for our young people during this period of change</w:t>
      </w:r>
      <w:r w:rsidR="00887BB4" w:rsidRPr="000D683A">
        <w:rPr>
          <w:sz w:val="22"/>
          <w:szCs w:val="22"/>
        </w:rPr>
        <w:t xml:space="preserve">, maintaining their current groups and </w:t>
      </w:r>
      <w:r w:rsidR="00224A80" w:rsidRPr="000D683A">
        <w:rPr>
          <w:sz w:val="22"/>
          <w:szCs w:val="22"/>
        </w:rPr>
        <w:t>the many and varied ways of communication</w:t>
      </w:r>
      <w:r w:rsidRPr="000D683A">
        <w:rPr>
          <w:sz w:val="22"/>
          <w:szCs w:val="22"/>
        </w:rPr>
        <w:t xml:space="preserve">. </w:t>
      </w:r>
      <w:r w:rsidR="008936AE" w:rsidRPr="000D683A">
        <w:rPr>
          <w:sz w:val="22"/>
          <w:szCs w:val="22"/>
        </w:rPr>
        <w:t xml:space="preserve">Whilst the full job description is </w:t>
      </w:r>
      <w:r w:rsidR="000F6312" w:rsidRPr="000D683A">
        <w:rPr>
          <w:sz w:val="22"/>
          <w:szCs w:val="22"/>
        </w:rPr>
        <w:t xml:space="preserve">set out below, it </w:t>
      </w:r>
      <w:r w:rsidR="00A47AAA" w:rsidRPr="000D683A">
        <w:rPr>
          <w:sz w:val="22"/>
          <w:szCs w:val="22"/>
        </w:rPr>
        <w:t xml:space="preserve">will be </w:t>
      </w:r>
      <w:r w:rsidR="000F6312" w:rsidRPr="000D683A">
        <w:rPr>
          <w:sz w:val="22"/>
          <w:szCs w:val="22"/>
        </w:rPr>
        <w:t xml:space="preserve">important to focus on the key priorities </w:t>
      </w:r>
      <w:r w:rsidR="00A47AAA" w:rsidRPr="000D683A">
        <w:rPr>
          <w:sz w:val="22"/>
          <w:szCs w:val="22"/>
        </w:rPr>
        <w:t>for young people’s ministry during this time. These will be agreed with the current postholder and the line manager during the period of handover</w:t>
      </w:r>
      <w:r w:rsidR="003046F3" w:rsidRPr="000D683A">
        <w:rPr>
          <w:sz w:val="22"/>
          <w:szCs w:val="22"/>
        </w:rPr>
        <w:t xml:space="preserve"> and regularly reviewed with the line manager throughout the period </w:t>
      </w:r>
      <w:r w:rsidR="006B3E40" w:rsidRPr="000D683A">
        <w:rPr>
          <w:sz w:val="22"/>
          <w:szCs w:val="22"/>
        </w:rPr>
        <w:t>in</w:t>
      </w:r>
      <w:r w:rsidR="0011341C" w:rsidRPr="000D683A">
        <w:rPr>
          <w:sz w:val="22"/>
          <w:szCs w:val="22"/>
        </w:rPr>
        <w:t xml:space="preserve"> post</w:t>
      </w:r>
      <w:r w:rsidR="00A47AAA" w:rsidRPr="000D683A">
        <w:rPr>
          <w:sz w:val="22"/>
          <w:szCs w:val="22"/>
        </w:rPr>
        <w:t>.</w:t>
      </w:r>
    </w:p>
    <w:p w14:paraId="08B267E5" w14:textId="77777777" w:rsidR="000D683A" w:rsidRPr="000D683A" w:rsidRDefault="000D683A" w:rsidP="000D683A">
      <w:pPr>
        <w:ind w:right="359"/>
        <w:rPr>
          <w:rFonts w:cs="Calibri"/>
          <w:sz w:val="22"/>
          <w:szCs w:val="22"/>
        </w:rPr>
      </w:pPr>
    </w:p>
    <w:p w14:paraId="769B4B61" w14:textId="77777777" w:rsidR="00222695" w:rsidRPr="000D683A" w:rsidRDefault="00222695" w:rsidP="003F6055">
      <w:pPr>
        <w:rPr>
          <w:b/>
          <w:sz w:val="22"/>
          <w:szCs w:val="22"/>
        </w:rPr>
      </w:pPr>
    </w:p>
    <w:p w14:paraId="6C833073" w14:textId="2A616CE5" w:rsidR="003F6055" w:rsidRPr="000D683A" w:rsidRDefault="003F6055" w:rsidP="003F6055">
      <w:pPr>
        <w:rPr>
          <w:b/>
          <w:sz w:val="22"/>
          <w:szCs w:val="22"/>
        </w:rPr>
      </w:pPr>
      <w:r w:rsidRPr="000D683A">
        <w:rPr>
          <w:b/>
          <w:sz w:val="22"/>
          <w:szCs w:val="22"/>
        </w:rPr>
        <w:t>Employment:</w:t>
      </w:r>
    </w:p>
    <w:p w14:paraId="41991FB0" w14:textId="77777777" w:rsidR="00222695" w:rsidRPr="000D683A" w:rsidRDefault="00222695" w:rsidP="003F6055">
      <w:pPr>
        <w:rPr>
          <w:b/>
          <w:sz w:val="22"/>
          <w:szCs w:val="22"/>
        </w:rPr>
      </w:pPr>
    </w:p>
    <w:p w14:paraId="7FE6AC0D" w14:textId="77777777" w:rsidR="003F6055" w:rsidRPr="000D683A" w:rsidRDefault="003F6055" w:rsidP="003F6055">
      <w:pPr>
        <w:rPr>
          <w:sz w:val="22"/>
          <w:szCs w:val="22"/>
        </w:rPr>
      </w:pPr>
      <w:r w:rsidRPr="000D683A">
        <w:rPr>
          <w:sz w:val="22"/>
          <w:szCs w:val="22"/>
        </w:rPr>
        <w:t xml:space="preserve">The appointment will be made on behalf of the Parochial Church Council (PCC) as the employer. </w:t>
      </w:r>
    </w:p>
    <w:p w14:paraId="4F636DBA" w14:textId="77777777" w:rsidR="003F6055" w:rsidRPr="000D683A" w:rsidRDefault="003F6055" w:rsidP="003F6055">
      <w:pPr>
        <w:rPr>
          <w:sz w:val="22"/>
          <w:szCs w:val="22"/>
        </w:rPr>
      </w:pPr>
      <w:r w:rsidRPr="000D683A">
        <w:rPr>
          <w:sz w:val="22"/>
          <w:szCs w:val="22"/>
        </w:rPr>
        <w:t xml:space="preserve">The office base will be at St Paul’s Church, 179 </w:t>
      </w:r>
      <w:proofErr w:type="spellStart"/>
      <w:r w:rsidRPr="000D683A">
        <w:rPr>
          <w:sz w:val="22"/>
          <w:szCs w:val="22"/>
        </w:rPr>
        <w:t>Pixmore</w:t>
      </w:r>
      <w:proofErr w:type="spellEnd"/>
      <w:r w:rsidRPr="000D683A">
        <w:rPr>
          <w:sz w:val="22"/>
          <w:szCs w:val="22"/>
        </w:rPr>
        <w:t xml:space="preserve"> Way, Letchworth Garden City, SG6 1QT. The post holder must be able to travel within the parish and beyond as required.</w:t>
      </w:r>
    </w:p>
    <w:p w14:paraId="34754DEA" w14:textId="77777777" w:rsidR="003F6055" w:rsidRPr="000D683A" w:rsidRDefault="003F6055" w:rsidP="003F6055">
      <w:pPr>
        <w:rPr>
          <w:sz w:val="22"/>
          <w:szCs w:val="22"/>
        </w:rPr>
      </w:pPr>
    </w:p>
    <w:p w14:paraId="01179EF7" w14:textId="77777777" w:rsidR="00222695" w:rsidRPr="000D683A" w:rsidRDefault="00222695" w:rsidP="003F6055">
      <w:pPr>
        <w:rPr>
          <w:b/>
          <w:sz w:val="22"/>
          <w:szCs w:val="22"/>
        </w:rPr>
      </w:pPr>
    </w:p>
    <w:p w14:paraId="133ADF94" w14:textId="1A4FC3CF" w:rsidR="003F6055" w:rsidRPr="000D683A" w:rsidRDefault="003F6055" w:rsidP="003F6055">
      <w:pPr>
        <w:rPr>
          <w:b/>
          <w:sz w:val="22"/>
          <w:szCs w:val="22"/>
        </w:rPr>
      </w:pPr>
      <w:r w:rsidRPr="000D683A">
        <w:rPr>
          <w:b/>
          <w:sz w:val="22"/>
          <w:szCs w:val="22"/>
        </w:rPr>
        <w:t>Accountability and key relationships:</w:t>
      </w:r>
    </w:p>
    <w:p w14:paraId="4462B893" w14:textId="77777777" w:rsidR="00222695" w:rsidRPr="000D683A" w:rsidRDefault="00222695" w:rsidP="003F6055">
      <w:pPr>
        <w:rPr>
          <w:b/>
          <w:sz w:val="22"/>
          <w:szCs w:val="22"/>
        </w:rPr>
      </w:pPr>
    </w:p>
    <w:p w14:paraId="549FF4E0" w14:textId="5ED5908C" w:rsidR="003F6055" w:rsidRPr="000D683A" w:rsidRDefault="003F6055" w:rsidP="003F6055">
      <w:pPr>
        <w:rPr>
          <w:sz w:val="22"/>
          <w:szCs w:val="22"/>
        </w:rPr>
      </w:pPr>
      <w:r w:rsidRPr="000D683A">
        <w:rPr>
          <w:sz w:val="22"/>
          <w:szCs w:val="22"/>
        </w:rPr>
        <w:t>The line man</w:t>
      </w:r>
      <w:r w:rsidR="008131B8" w:rsidRPr="000D683A">
        <w:rPr>
          <w:sz w:val="22"/>
          <w:szCs w:val="22"/>
        </w:rPr>
        <w:t>a</w:t>
      </w:r>
      <w:r w:rsidRPr="000D683A">
        <w:rPr>
          <w:sz w:val="22"/>
          <w:szCs w:val="22"/>
        </w:rPr>
        <w:t xml:space="preserve">ger is </w:t>
      </w:r>
      <w:proofErr w:type="spellStart"/>
      <w:r w:rsidRPr="000D683A">
        <w:rPr>
          <w:sz w:val="22"/>
          <w:szCs w:val="22"/>
        </w:rPr>
        <w:t>Rev’d</w:t>
      </w:r>
      <w:proofErr w:type="spellEnd"/>
      <w:r w:rsidRPr="000D683A">
        <w:rPr>
          <w:sz w:val="22"/>
          <w:szCs w:val="22"/>
        </w:rPr>
        <w:t xml:space="preserve"> Jeni McQuaid, Vicar of St </w:t>
      </w:r>
      <w:proofErr w:type="gramStart"/>
      <w:r w:rsidRPr="000D683A">
        <w:rPr>
          <w:sz w:val="22"/>
          <w:szCs w:val="22"/>
        </w:rPr>
        <w:t>Paul’s</w:t>
      </w:r>
      <w:proofErr w:type="gramEnd"/>
      <w:r w:rsidRPr="000D683A">
        <w:rPr>
          <w:sz w:val="22"/>
          <w:szCs w:val="22"/>
        </w:rPr>
        <w:t xml:space="preserve"> and All Saints’ Willian</w:t>
      </w:r>
    </w:p>
    <w:p w14:paraId="1782137D" w14:textId="752B016E" w:rsidR="003F6055" w:rsidRPr="000D683A" w:rsidRDefault="003F6055" w:rsidP="003F6055">
      <w:pPr>
        <w:rPr>
          <w:sz w:val="22"/>
          <w:szCs w:val="22"/>
        </w:rPr>
      </w:pPr>
      <w:r w:rsidRPr="000D683A">
        <w:rPr>
          <w:sz w:val="22"/>
          <w:szCs w:val="22"/>
        </w:rPr>
        <w:t xml:space="preserve">Key relationships include the </w:t>
      </w:r>
      <w:r w:rsidR="00007A60" w:rsidRPr="000D683A">
        <w:rPr>
          <w:sz w:val="22"/>
          <w:szCs w:val="22"/>
        </w:rPr>
        <w:t xml:space="preserve">children and </w:t>
      </w:r>
      <w:proofErr w:type="gramStart"/>
      <w:r w:rsidR="00007A60" w:rsidRPr="000D683A">
        <w:rPr>
          <w:sz w:val="22"/>
          <w:szCs w:val="22"/>
        </w:rPr>
        <w:t>families</w:t>
      </w:r>
      <w:proofErr w:type="gramEnd"/>
      <w:r w:rsidR="00007A60" w:rsidRPr="000D683A">
        <w:rPr>
          <w:sz w:val="22"/>
          <w:szCs w:val="22"/>
        </w:rPr>
        <w:t xml:space="preserve"> </w:t>
      </w:r>
      <w:r w:rsidRPr="000D683A">
        <w:rPr>
          <w:sz w:val="22"/>
          <w:szCs w:val="22"/>
        </w:rPr>
        <w:t xml:space="preserve">worker and other members of the ministry team, churchwardens, the Parochial Church Council, local head teachers and other key community leaders, the Diocesan </w:t>
      </w:r>
      <w:r w:rsidR="007479E3" w:rsidRPr="000D683A">
        <w:rPr>
          <w:sz w:val="22"/>
          <w:szCs w:val="22"/>
        </w:rPr>
        <w:t>Youth</w:t>
      </w:r>
      <w:r w:rsidRPr="000D683A">
        <w:rPr>
          <w:sz w:val="22"/>
          <w:szCs w:val="22"/>
        </w:rPr>
        <w:t xml:space="preserve"> </w:t>
      </w:r>
      <w:proofErr w:type="spellStart"/>
      <w:r w:rsidRPr="000D683A">
        <w:rPr>
          <w:sz w:val="22"/>
          <w:szCs w:val="22"/>
        </w:rPr>
        <w:t>Missioner</w:t>
      </w:r>
      <w:proofErr w:type="spellEnd"/>
      <w:r w:rsidRPr="000D683A">
        <w:rPr>
          <w:sz w:val="22"/>
          <w:szCs w:val="22"/>
        </w:rPr>
        <w:t xml:space="preserve"> and members of our church family.</w:t>
      </w:r>
    </w:p>
    <w:p w14:paraId="74325B47" w14:textId="77777777" w:rsidR="003F6055" w:rsidRPr="000D683A" w:rsidRDefault="003F6055" w:rsidP="003F6055">
      <w:pPr>
        <w:rPr>
          <w:b/>
          <w:sz w:val="22"/>
          <w:szCs w:val="22"/>
        </w:rPr>
      </w:pPr>
      <w:r w:rsidRPr="000D683A">
        <w:rPr>
          <w:b/>
          <w:sz w:val="22"/>
          <w:szCs w:val="22"/>
        </w:rPr>
        <w:br w:type="page"/>
      </w:r>
    </w:p>
    <w:p w14:paraId="37452A97" w14:textId="77777777" w:rsidR="00222695" w:rsidRPr="000D683A" w:rsidRDefault="00222695" w:rsidP="003F6055">
      <w:pPr>
        <w:rPr>
          <w:b/>
          <w:sz w:val="22"/>
          <w:szCs w:val="22"/>
        </w:rPr>
      </w:pPr>
    </w:p>
    <w:p w14:paraId="07AA5C80" w14:textId="77777777" w:rsidR="00222695" w:rsidRPr="000D683A" w:rsidRDefault="00222695" w:rsidP="003F6055">
      <w:pPr>
        <w:rPr>
          <w:b/>
          <w:sz w:val="22"/>
          <w:szCs w:val="22"/>
        </w:rPr>
      </w:pPr>
    </w:p>
    <w:p w14:paraId="4AE4ADD3" w14:textId="737FC4B6" w:rsidR="003F6055" w:rsidRPr="000D683A" w:rsidRDefault="003F6055" w:rsidP="003F6055">
      <w:pPr>
        <w:rPr>
          <w:b/>
          <w:sz w:val="22"/>
          <w:szCs w:val="22"/>
        </w:rPr>
      </w:pPr>
      <w:r w:rsidRPr="000D683A">
        <w:rPr>
          <w:b/>
          <w:sz w:val="22"/>
          <w:szCs w:val="22"/>
        </w:rPr>
        <w:t>Job Purpose:</w:t>
      </w:r>
    </w:p>
    <w:p w14:paraId="1B180681" w14:textId="77777777" w:rsidR="00222695" w:rsidRPr="000D683A" w:rsidRDefault="00222695" w:rsidP="003F6055">
      <w:pPr>
        <w:rPr>
          <w:b/>
          <w:sz w:val="22"/>
          <w:szCs w:val="22"/>
        </w:rPr>
      </w:pPr>
    </w:p>
    <w:p w14:paraId="028EA692" w14:textId="7D7603C5" w:rsidR="00D85B81" w:rsidRPr="007B6C80" w:rsidRDefault="003F6055" w:rsidP="00D85B81">
      <w:pPr>
        <w:spacing w:before="37" w:line="276" w:lineRule="auto"/>
        <w:ind w:left="118" w:right="143"/>
        <w:rPr>
          <w:rFonts w:ascii="Calibri" w:hAnsi="Calibri"/>
          <w:b/>
          <w:sz w:val="22"/>
          <w:szCs w:val="22"/>
        </w:rPr>
      </w:pPr>
      <w:r w:rsidRPr="007B6C80">
        <w:rPr>
          <w:rFonts w:ascii="Calibri" w:hAnsi="Calibri"/>
          <w:sz w:val="22"/>
          <w:szCs w:val="22"/>
        </w:rPr>
        <w:t xml:space="preserve">To be responsible for leading, coordinating and developing existing and new work with </w:t>
      </w:r>
      <w:r w:rsidR="00641EBC" w:rsidRPr="007B6C80">
        <w:rPr>
          <w:rFonts w:ascii="Calibri" w:hAnsi="Calibri"/>
          <w:sz w:val="22"/>
          <w:szCs w:val="22"/>
        </w:rPr>
        <w:t>young people</w:t>
      </w:r>
      <w:r w:rsidRPr="007B6C80">
        <w:rPr>
          <w:rFonts w:ascii="Calibri" w:hAnsi="Calibri"/>
          <w:sz w:val="22"/>
          <w:szCs w:val="22"/>
        </w:rPr>
        <w:t xml:space="preserve">, </w:t>
      </w:r>
      <w:proofErr w:type="gramStart"/>
      <w:r w:rsidRPr="007B6C80">
        <w:rPr>
          <w:rFonts w:ascii="Calibri" w:hAnsi="Calibri"/>
          <w:sz w:val="22"/>
          <w:szCs w:val="22"/>
        </w:rPr>
        <w:t>encouraging</w:t>
      </w:r>
      <w:proofErr w:type="gramEnd"/>
      <w:r w:rsidRPr="007B6C80">
        <w:rPr>
          <w:rFonts w:ascii="Calibri" w:hAnsi="Calibri"/>
          <w:sz w:val="22"/>
          <w:szCs w:val="22"/>
        </w:rPr>
        <w:t xml:space="preserve"> and enabling the involvement of volunteers, which contributes to the fulfilment of our vision </w:t>
      </w:r>
      <w:r w:rsidR="00C91297" w:rsidRPr="007B6C80">
        <w:rPr>
          <w:rFonts w:ascii="Calibri" w:hAnsi="Calibri"/>
          <w:sz w:val="22"/>
          <w:szCs w:val="22"/>
        </w:rPr>
        <w:t>T</w:t>
      </w:r>
      <w:r w:rsidRPr="007B6C80">
        <w:rPr>
          <w:rFonts w:ascii="Calibri" w:hAnsi="Calibri"/>
          <w:sz w:val="22"/>
          <w:szCs w:val="22"/>
        </w:rPr>
        <w:t xml:space="preserve">o </w:t>
      </w:r>
      <w:r w:rsidR="00C91297" w:rsidRPr="007B6C80">
        <w:rPr>
          <w:rFonts w:ascii="Calibri" w:hAnsi="Calibri"/>
          <w:sz w:val="22"/>
          <w:szCs w:val="22"/>
        </w:rPr>
        <w:t>S</w:t>
      </w:r>
      <w:r w:rsidR="00BD1F09" w:rsidRPr="007B6C80">
        <w:rPr>
          <w:rFonts w:ascii="Calibri" w:hAnsi="Calibri"/>
          <w:sz w:val="22"/>
          <w:szCs w:val="22"/>
        </w:rPr>
        <w:t xml:space="preserve">how the </w:t>
      </w:r>
      <w:r w:rsidR="00C91297" w:rsidRPr="007B6C80">
        <w:rPr>
          <w:rFonts w:ascii="Calibri" w:hAnsi="Calibri"/>
          <w:sz w:val="22"/>
          <w:szCs w:val="22"/>
        </w:rPr>
        <w:t>L</w:t>
      </w:r>
      <w:r w:rsidR="00BD1F09" w:rsidRPr="007B6C80">
        <w:rPr>
          <w:rFonts w:ascii="Calibri" w:hAnsi="Calibri"/>
          <w:sz w:val="22"/>
          <w:szCs w:val="22"/>
        </w:rPr>
        <w:t xml:space="preserve">ight and </w:t>
      </w:r>
      <w:r w:rsidR="00C91297" w:rsidRPr="007B6C80">
        <w:rPr>
          <w:rFonts w:ascii="Calibri" w:hAnsi="Calibri"/>
          <w:sz w:val="22"/>
          <w:szCs w:val="22"/>
        </w:rPr>
        <w:t>L</w:t>
      </w:r>
      <w:r w:rsidR="00BD1F09" w:rsidRPr="007B6C80">
        <w:rPr>
          <w:rFonts w:ascii="Calibri" w:hAnsi="Calibri"/>
          <w:sz w:val="22"/>
          <w:szCs w:val="22"/>
        </w:rPr>
        <w:t>ove of Jesus for all.</w:t>
      </w:r>
      <w:r w:rsidRPr="007B6C80">
        <w:rPr>
          <w:rFonts w:ascii="Calibri" w:hAnsi="Calibri"/>
          <w:sz w:val="22"/>
          <w:szCs w:val="22"/>
        </w:rPr>
        <w:t xml:space="preserve"> </w:t>
      </w:r>
    </w:p>
    <w:p w14:paraId="3598E9A2" w14:textId="77777777" w:rsidR="00D85B81" w:rsidRPr="007B6C80" w:rsidRDefault="00D85B81" w:rsidP="00D85B81">
      <w:pPr>
        <w:pStyle w:val="BodyText"/>
        <w:spacing w:before="3"/>
        <w:rPr>
          <w:rFonts w:ascii="Calibri" w:hAnsi="Calibri"/>
          <w:b/>
          <w:sz w:val="22"/>
          <w:szCs w:val="22"/>
        </w:rPr>
      </w:pPr>
    </w:p>
    <w:p w14:paraId="4647C757" w14:textId="6CE04CD3" w:rsidR="00D85B81" w:rsidRPr="007B6C80" w:rsidRDefault="00D85B81" w:rsidP="00D85B81">
      <w:pPr>
        <w:spacing w:line="276" w:lineRule="auto"/>
        <w:ind w:left="118" w:right="278"/>
        <w:rPr>
          <w:rFonts w:ascii="Calibri" w:hAnsi="Calibri"/>
          <w:bCs/>
          <w:sz w:val="22"/>
          <w:szCs w:val="22"/>
        </w:rPr>
      </w:pPr>
      <w:r w:rsidRPr="007B6C80">
        <w:rPr>
          <w:rFonts w:ascii="Calibri" w:hAnsi="Calibri"/>
          <w:bCs/>
          <w:sz w:val="22"/>
          <w:szCs w:val="22"/>
        </w:rPr>
        <w:t xml:space="preserve">Our vision for </w:t>
      </w:r>
      <w:r w:rsidR="001637DC" w:rsidRPr="007B6C80">
        <w:rPr>
          <w:rFonts w:ascii="Calibri" w:hAnsi="Calibri"/>
          <w:bCs/>
          <w:sz w:val="22"/>
          <w:szCs w:val="22"/>
        </w:rPr>
        <w:t xml:space="preserve">youth work is </w:t>
      </w:r>
      <w:r w:rsidR="006C1A48" w:rsidRPr="007B6C80">
        <w:rPr>
          <w:rFonts w:ascii="Calibri" w:hAnsi="Calibri"/>
          <w:bCs/>
          <w:sz w:val="22"/>
          <w:szCs w:val="22"/>
        </w:rPr>
        <w:t>to help</w:t>
      </w:r>
      <w:r w:rsidRPr="007B6C80">
        <w:rPr>
          <w:rFonts w:ascii="Calibri" w:hAnsi="Calibri"/>
          <w:bCs/>
          <w:sz w:val="22"/>
          <w:szCs w:val="22"/>
        </w:rPr>
        <w:t xml:space="preserve"> our young people:</w:t>
      </w:r>
    </w:p>
    <w:p w14:paraId="4AB73D21" w14:textId="77777777" w:rsidR="00D85B81" w:rsidRPr="007B6C80" w:rsidRDefault="00D85B81" w:rsidP="00D85B81">
      <w:pPr>
        <w:pStyle w:val="ListParagraph"/>
        <w:widowControl w:val="0"/>
        <w:numPr>
          <w:ilvl w:val="0"/>
          <w:numId w:val="10"/>
        </w:numPr>
        <w:tabs>
          <w:tab w:val="left" w:pos="838"/>
          <w:tab w:val="left" w:pos="839"/>
        </w:tabs>
        <w:autoSpaceDE w:val="0"/>
        <w:autoSpaceDN w:val="0"/>
        <w:spacing w:after="0" w:line="273" w:lineRule="auto"/>
        <w:ind w:right="1196"/>
        <w:contextualSpacing w:val="0"/>
        <w:rPr>
          <w:rFonts w:ascii="Calibri" w:hAnsi="Calibri"/>
          <w:bCs/>
        </w:rPr>
      </w:pPr>
      <w:r w:rsidRPr="007B6C80">
        <w:rPr>
          <w:rFonts w:ascii="Calibri" w:hAnsi="Calibri"/>
          <w:bCs/>
        </w:rPr>
        <w:t>Explore what life’s about, making sense of the big picture and the big questions.</w:t>
      </w:r>
    </w:p>
    <w:p w14:paraId="72B103BC" w14:textId="77777777" w:rsidR="00D85B81" w:rsidRPr="007B6C80" w:rsidRDefault="00D85B81" w:rsidP="00D85B81">
      <w:pPr>
        <w:pStyle w:val="ListParagraph"/>
        <w:widowControl w:val="0"/>
        <w:numPr>
          <w:ilvl w:val="0"/>
          <w:numId w:val="10"/>
        </w:numPr>
        <w:tabs>
          <w:tab w:val="left" w:pos="838"/>
          <w:tab w:val="left" w:pos="839"/>
        </w:tabs>
        <w:autoSpaceDE w:val="0"/>
        <w:autoSpaceDN w:val="0"/>
        <w:spacing w:before="1" w:after="0" w:line="271" w:lineRule="auto"/>
        <w:ind w:right="130"/>
        <w:contextualSpacing w:val="0"/>
        <w:rPr>
          <w:rFonts w:ascii="Calibri" w:hAnsi="Calibri"/>
          <w:bCs/>
        </w:rPr>
      </w:pPr>
      <w:r w:rsidRPr="007B6C80">
        <w:rPr>
          <w:rFonts w:ascii="Calibri" w:hAnsi="Calibri"/>
          <w:bCs/>
        </w:rPr>
        <w:t>Engage with God, his world and community, encouraging the journey of faith in God’s</w:t>
      </w:r>
      <w:r w:rsidRPr="007B6C80">
        <w:rPr>
          <w:rFonts w:ascii="Calibri" w:hAnsi="Calibri"/>
          <w:bCs/>
          <w:spacing w:val="-4"/>
        </w:rPr>
        <w:t xml:space="preserve"> </w:t>
      </w:r>
      <w:r w:rsidRPr="007B6C80">
        <w:rPr>
          <w:rFonts w:ascii="Calibri" w:hAnsi="Calibri"/>
          <w:bCs/>
        </w:rPr>
        <w:t>world.</w:t>
      </w:r>
    </w:p>
    <w:p w14:paraId="0BE940F5" w14:textId="77777777" w:rsidR="00D85B81" w:rsidRPr="007B6C80" w:rsidRDefault="00D85B81" w:rsidP="00D85B81">
      <w:pPr>
        <w:pStyle w:val="ListParagraph"/>
        <w:widowControl w:val="0"/>
        <w:numPr>
          <w:ilvl w:val="0"/>
          <w:numId w:val="10"/>
        </w:numPr>
        <w:tabs>
          <w:tab w:val="left" w:pos="838"/>
          <w:tab w:val="left" w:pos="839"/>
        </w:tabs>
        <w:autoSpaceDE w:val="0"/>
        <w:autoSpaceDN w:val="0"/>
        <w:spacing w:before="7" w:after="0" w:line="271" w:lineRule="auto"/>
        <w:ind w:right="105"/>
        <w:contextualSpacing w:val="0"/>
        <w:rPr>
          <w:rFonts w:ascii="Calibri" w:hAnsi="Calibri"/>
          <w:bCs/>
        </w:rPr>
      </w:pPr>
      <w:r w:rsidRPr="007B6C80">
        <w:rPr>
          <w:rFonts w:ascii="Calibri" w:hAnsi="Calibri"/>
          <w:bCs/>
        </w:rPr>
        <w:t>Experience a sustaining faith, being able to grow in a personal relationship with God.</w:t>
      </w:r>
    </w:p>
    <w:p w14:paraId="41ED5B62" w14:textId="0E6D9BA6" w:rsidR="003F6055" w:rsidRPr="000D683A" w:rsidRDefault="003F6055" w:rsidP="003F6055">
      <w:pPr>
        <w:rPr>
          <w:sz w:val="22"/>
          <w:szCs w:val="22"/>
        </w:rPr>
      </w:pPr>
    </w:p>
    <w:p w14:paraId="49D78F60" w14:textId="77777777" w:rsidR="003F6055" w:rsidRPr="000D683A" w:rsidRDefault="003F6055" w:rsidP="003F6055">
      <w:pPr>
        <w:rPr>
          <w:sz w:val="22"/>
          <w:szCs w:val="22"/>
        </w:rPr>
      </w:pPr>
    </w:p>
    <w:p w14:paraId="6DA4285E" w14:textId="2F6F17B4" w:rsidR="003F6055" w:rsidRPr="000D683A" w:rsidRDefault="003F6055" w:rsidP="003F6055">
      <w:pPr>
        <w:rPr>
          <w:b/>
          <w:sz w:val="22"/>
          <w:szCs w:val="22"/>
        </w:rPr>
      </w:pPr>
      <w:r w:rsidRPr="000D683A">
        <w:rPr>
          <w:b/>
          <w:sz w:val="22"/>
          <w:szCs w:val="22"/>
        </w:rPr>
        <w:t>Key responsibilities:</w:t>
      </w:r>
    </w:p>
    <w:p w14:paraId="53ED1EF2" w14:textId="77777777" w:rsidR="00222695" w:rsidRPr="000D683A" w:rsidRDefault="00222695" w:rsidP="003F6055">
      <w:pPr>
        <w:rPr>
          <w:b/>
          <w:sz w:val="22"/>
          <w:szCs w:val="22"/>
        </w:rPr>
      </w:pPr>
    </w:p>
    <w:p w14:paraId="4DAD9DD3" w14:textId="5A77833B" w:rsidR="003F6055" w:rsidRPr="000D683A" w:rsidRDefault="003F6055" w:rsidP="003F6055">
      <w:pPr>
        <w:pStyle w:val="ListParagraph"/>
        <w:numPr>
          <w:ilvl w:val="0"/>
          <w:numId w:val="1"/>
        </w:numPr>
      </w:pPr>
      <w:r w:rsidRPr="000D683A">
        <w:t xml:space="preserve">To work with the PCC and ministry team to provide vision, </w:t>
      </w:r>
      <w:proofErr w:type="gramStart"/>
      <w:r w:rsidRPr="000D683A">
        <w:t>strategy</w:t>
      </w:r>
      <w:proofErr w:type="gramEnd"/>
      <w:r w:rsidRPr="000D683A">
        <w:t xml:space="preserve"> and leadership in the field of </w:t>
      </w:r>
      <w:r w:rsidR="00C0159E" w:rsidRPr="000D683A">
        <w:t xml:space="preserve">youth </w:t>
      </w:r>
      <w:r w:rsidRPr="000D683A">
        <w:t xml:space="preserve">work across the parish, which results in growing numbers of </w:t>
      </w:r>
      <w:r w:rsidR="00F74820" w:rsidRPr="000D683A">
        <w:t>young people</w:t>
      </w:r>
      <w:r w:rsidRPr="000D683A">
        <w:t xml:space="preserve"> coming to know the love of God in their lives</w:t>
      </w:r>
    </w:p>
    <w:p w14:paraId="188C9546" w14:textId="77777777" w:rsidR="003F6055" w:rsidRPr="000D683A" w:rsidRDefault="003F6055" w:rsidP="003F6055">
      <w:pPr>
        <w:pStyle w:val="ListParagraph"/>
        <w:ind w:left="785"/>
      </w:pPr>
    </w:p>
    <w:p w14:paraId="64476E4D" w14:textId="35F26665" w:rsidR="003F6055" w:rsidRPr="000D683A" w:rsidRDefault="003F6055" w:rsidP="003F6055">
      <w:pPr>
        <w:pStyle w:val="ListParagraph"/>
        <w:numPr>
          <w:ilvl w:val="0"/>
          <w:numId w:val="1"/>
        </w:numPr>
      </w:pPr>
      <w:r w:rsidRPr="000D683A">
        <w:t xml:space="preserve">To lead and develop St Paul’s current work with </w:t>
      </w:r>
      <w:r w:rsidR="007E3FCD" w:rsidRPr="000D683A">
        <w:t>young people</w:t>
      </w:r>
      <w:r w:rsidR="00A16134" w:rsidRPr="000D683A">
        <w:t xml:space="preserve">, </w:t>
      </w:r>
      <w:r w:rsidRPr="000D683A">
        <w:t xml:space="preserve">supporting and coordinating our Sunday groups, mid-week groups and special events for </w:t>
      </w:r>
      <w:r w:rsidR="00F36726" w:rsidRPr="000D683A">
        <w:t xml:space="preserve">young people </w:t>
      </w:r>
      <w:r w:rsidRPr="000D683A">
        <w:t>throughout the year</w:t>
      </w:r>
    </w:p>
    <w:p w14:paraId="235F71F1" w14:textId="77777777" w:rsidR="003F6055" w:rsidRPr="000D683A" w:rsidRDefault="003F6055" w:rsidP="003F6055">
      <w:pPr>
        <w:pStyle w:val="ListParagraph"/>
      </w:pPr>
    </w:p>
    <w:p w14:paraId="1FA2E898" w14:textId="46AC48EA" w:rsidR="003F6055" w:rsidRPr="000D683A" w:rsidRDefault="003F6055" w:rsidP="003F6055">
      <w:pPr>
        <w:pStyle w:val="ListParagraph"/>
        <w:numPr>
          <w:ilvl w:val="0"/>
          <w:numId w:val="1"/>
        </w:numPr>
      </w:pPr>
      <w:r w:rsidRPr="000D683A">
        <w:t xml:space="preserve">To develop, train and equip teams of volunteers for our ministry with </w:t>
      </w:r>
      <w:r w:rsidR="00260B14" w:rsidRPr="000D683A">
        <w:t>young people</w:t>
      </w:r>
    </w:p>
    <w:p w14:paraId="47C1D1FB" w14:textId="77777777" w:rsidR="003F6055" w:rsidRPr="000D683A" w:rsidRDefault="003F6055" w:rsidP="003F6055">
      <w:pPr>
        <w:pStyle w:val="ListParagraph"/>
      </w:pPr>
    </w:p>
    <w:p w14:paraId="71A15DF3" w14:textId="47338175" w:rsidR="003F6055" w:rsidRPr="000D683A" w:rsidRDefault="003F6055" w:rsidP="003F6055">
      <w:pPr>
        <w:pStyle w:val="ListParagraph"/>
        <w:numPr>
          <w:ilvl w:val="0"/>
          <w:numId w:val="1"/>
        </w:numPr>
      </w:pPr>
      <w:r w:rsidRPr="000D683A">
        <w:t xml:space="preserve">To lead and be involved in aspects of church worship and events which relate to ministry with </w:t>
      </w:r>
      <w:r w:rsidR="00536734" w:rsidRPr="000D683A">
        <w:t>young people</w:t>
      </w:r>
    </w:p>
    <w:p w14:paraId="569E3653" w14:textId="77777777" w:rsidR="003F6055" w:rsidRPr="000D683A" w:rsidRDefault="003F6055" w:rsidP="003F6055">
      <w:pPr>
        <w:pStyle w:val="ListParagraph"/>
      </w:pPr>
    </w:p>
    <w:p w14:paraId="0E970285" w14:textId="41E4DAC5" w:rsidR="003F6055" w:rsidRPr="000D683A" w:rsidRDefault="003F6055" w:rsidP="003F6055">
      <w:pPr>
        <w:pStyle w:val="ListParagraph"/>
        <w:numPr>
          <w:ilvl w:val="0"/>
          <w:numId w:val="1"/>
        </w:numPr>
      </w:pPr>
      <w:r w:rsidRPr="000D683A">
        <w:t xml:space="preserve">To be responsible for building relationships with </w:t>
      </w:r>
      <w:r w:rsidR="00BF509A" w:rsidRPr="000D683A">
        <w:t>young people</w:t>
      </w:r>
      <w:r w:rsidRPr="000D683A">
        <w:t xml:space="preserve"> and</w:t>
      </w:r>
      <w:r w:rsidR="00AA481C" w:rsidRPr="000D683A">
        <w:t xml:space="preserve"> their</w:t>
      </w:r>
      <w:r w:rsidRPr="000D683A">
        <w:t xml:space="preserve"> families,</w:t>
      </w:r>
      <w:r w:rsidR="004C1BAF" w:rsidRPr="000D683A">
        <w:t xml:space="preserve"> </w:t>
      </w:r>
      <w:r w:rsidRPr="000D683A">
        <w:t xml:space="preserve">encouraging them in their individual journeys of faith, acting as a point of contact, helping those who are new to the church to </w:t>
      </w:r>
      <w:proofErr w:type="gramStart"/>
      <w:r w:rsidRPr="000D683A">
        <w:t>integrate</w:t>
      </w:r>
      <w:proofErr w:type="gramEnd"/>
      <w:r w:rsidRPr="000D683A">
        <w:t xml:space="preserve"> and signposting pastoral needs where appropriate</w:t>
      </w:r>
    </w:p>
    <w:p w14:paraId="52485F2A" w14:textId="77777777" w:rsidR="003F6055" w:rsidRPr="000D683A" w:rsidRDefault="003F6055" w:rsidP="003F6055">
      <w:pPr>
        <w:pStyle w:val="ListParagraph"/>
        <w:rPr>
          <w:b/>
        </w:rPr>
      </w:pPr>
    </w:p>
    <w:p w14:paraId="3D77A699" w14:textId="23EDC0F3" w:rsidR="003F6055" w:rsidRPr="000D683A" w:rsidRDefault="003F6055" w:rsidP="003F6055">
      <w:pPr>
        <w:numPr>
          <w:ilvl w:val="0"/>
          <w:numId w:val="1"/>
        </w:numPr>
        <w:rPr>
          <w:rFonts w:eastAsia="Times New Roman"/>
          <w:sz w:val="22"/>
          <w:szCs w:val="22"/>
        </w:rPr>
      </w:pPr>
      <w:r w:rsidRPr="000D683A">
        <w:rPr>
          <w:rFonts w:eastAsia="Times New Roman"/>
          <w:sz w:val="22"/>
          <w:szCs w:val="22"/>
        </w:rPr>
        <w:t xml:space="preserve">To build and maintain St Paul’s relationships with </w:t>
      </w:r>
      <w:r w:rsidR="007E78A3" w:rsidRPr="000D683A">
        <w:rPr>
          <w:rFonts w:eastAsia="Times New Roman"/>
          <w:sz w:val="22"/>
          <w:szCs w:val="22"/>
        </w:rPr>
        <w:t xml:space="preserve">the </w:t>
      </w:r>
      <w:r w:rsidR="00B94F11" w:rsidRPr="000D683A">
        <w:rPr>
          <w:rFonts w:eastAsia="Times New Roman"/>
          <w:sz w:val="22"/>
          <w:szCs w:val="22"/>
        </w:rPr>
        <w:t>Christian Initiative in S</w:t>
      </w:r>
      <w:r w:rsidR="007E78A3" w:rsidRPr="000D683A">
        <w:rPr>
          <w:rFonts w:eastAsia="Times New Roman"/>
          <w:sz w:val="22"/>
          <w:szCs w:val="22"/>
        </w:rPr>
        <w:t>c</w:t>
      </w:r>
      <w:r w:rsidR="00B94F11" w:rsidRPr="000D683A">
        <w:rPr>
          <w:rFonts w:eastAsia="Times New Roman"/>
          <w:sz w:val="22"/>
          <w:szCs w:val="22"/>
        </w:rPr>
        <w:t>hools</w:t>
      </w:r>
      <w:r w:rsidR="007E78A3" w:rsidRPr="000D683A">
        <w:rPr>
          <w:rFonts w:eastAsia="Times New Roman"/>
          <w:sz w:val="22"/>
          <w:szCs w:val="22"/>
        </w:rPr>
        <w:t xml:space="preserve"> worker,</w:t>
      </w:r>
      <w:r w:rsidR="000978D5" w:rsidRPr="000D683A">
        <w:rPr>
          <w:rFonts w:eastAsia="Times New Roman"/>
          <w:sz w:val="22"/>
          <w:szCs w:val="22"/>
        </w:rPr>
        <w:t xml:space="preserve"> together</w:t>
      </w:r>
      <w:r w:rsidR="007E78A3" w:rsidRPr="000D683A">
        <w:rPr>
          <w:rFonts w:eastAsia="Times New Roman"/>
          <w:sz w:val="22"/>
          <w:szCs w:val="22"/>
        </w:rPr>
        <w:t xml:space="preserve"> </w:t>
      </w:r>
      <w:r w:rsidRPr="000D683A">
        <w:rPr>
          <w:rFonts w:eastAsia="Times New Roman"/>
          <w:sz w:val="22"/>
          <w:szCs w:val="22"/>
        </w:rPr>
        <w:t>support</w:t>
      </w:r>
      <w:r w:rsidR="007E78A3" w:rsidRPr="000D683A">
        <w:rPr>
          <w:rFonts w:eastAsia="Times New Roman"/>
          <w:sz w:val="22"/>
          <w:szCs w:val="22"/>
        </w:rPr>
        <w:t>ing</w:t>
      </w:r>
      <w:r w:rsidRPr="000D683A">
        <w:rPr>
          <w:rFonts w:eastAsia="Times New Roman"/>
          <w:sz w:val="22"/>
          <w:szCs w:val="22"/>
        </w:rPr>
        <w:t xml:space="preserve"> schools pastorally and in teaching the Christian faith. This </w:t>
      </w:r>
      <w:r w:rsidR="0069775E" w:rsidRPr="000D683A">
        <w:rPr>
          <w:rFonts w:eastAsia="Times New Roman"/>
          <w:sz w:val="22"/>
          <w:szCs w:val="22"/>
        </w:rPr>
        <w:t>may include</w:t>
      </w:r>
      <w:r w:rsidRPr="000D683A">
        <w:rPr>
          <w:rFonts w:eastAsia="Times New Roman"/>
          <w:sz w:val="22"/>
          <w:szCs w:val="22"/>
        </w:rPr>
        <w:t xml:space="preserve"> making regular school liaison visits and leading assemblies, special </w:t>
      </w:r>
      <w:proofErr w:type="gramStart"/>
      <w:r w:rsidRPr="000D683A">
        <w:rPr>
          <w:rFonts w:eastAsia="Times New Roman"/>
          <w:sz w:val="22"/>
          <w:szCs w:val="22"/>
        </w:rPr>
        <w:t>services</w:t>
      </w:r>
      <w:proofErr w:type="gramEnd"/>
      <w:r w:rsidRPr="000D683A">
        <w:rPr>
          <w:rFonts w:eastAsia="Times New Roman"/>
          <w:sz w:val="22"/>
          <w:szCs w:val="22"/>
        </w:rPr>
        <w:t xml:space="preserve"> and workshops</w:t>
      </w:r>
    </w:p>
    <w:p w14:paraId="323F1B57" w14:textId="77777777" w:rsidR="003F6055" w:rsidRPr="000D683A" w:rsidRDefault="003F6055" w:rsidP="003F6055">
      <w:pPr>
        <w:pStyle w:val="ListParagraph"/>
      </w:pPr>
    </w:p>
    <w:p w14:paraId="3A08B7B1" w14:textId="4298C168" w:rsidR="003F6055" w:rsidRPr="000D683A" w:rsidRDefault="003F6055" w:rsidP="003F6055">
      <w:pPr>
        <w:pStyle w:val="ListParagraph"/>
        <w:numPr>
          <w:ilvl w:val="0"/>
          <w:numId w:val="1"/>
        </w:numPr>
      </w:pPr>
      <w:r w:rsidRPr="000D683A">
        <w:t xml:space="preserve">To act as the </w:t>
      </w:r>
      <w:r w:rsidR="003A5AB2" w:rsidRPr="000D683A">
        <w:t>Children’s</w:t>
      </w:r>
      <w:r w:rsidRPr="000D683A">
        <w:t xml:space="preserve"> Advocate/Independent person in safeguarding matters relating to</w:t>
      </w:r>
      <w:r w:rsidR="003A5AB2" w:rsidRPr="000D683A">
        <w:t xml:space="preserve"> young people</w:t>
      </w:r>
      <w:r w:rsidRPr="000D683A">
        <w:t xml:space="preserve"> and to ensure that the House of Bishops’ safeguarding policies and practice guidance are followed in all work relating to </w:t>
      </w:r>
      <w:r w:rsidR="00BD4CD5" w:rsidRPr="000D683A">
        <w:t>young people</w:t>
      </w:r>
      <w:r w:rsidRPr="000D683A">
        <w:t xml:space="preserve">, attending all necessary safeguarding training as required.  For details see </w:t>
      </w:r>
      <w:hyperlink r:id="rId11" w:history="1">
        <w:r w:rsidRPr="000D683A">
          <w:rPr>
            <w:rStyle w:val="Hyperlink"/>
          </w:rPr>
          <w:t>https://www.stalbans.anglican.org/diocese/safeguarding/</w:t>
        </w:r>
      </w:hyperlink>
      <w:r w:rsidRPr="000D683A">
        <w:t xml:space="preserve"> </w:t>
      </w:r>
    </w:p>
    <w:p w14:paraId="7B7BC808" w14:textId="77777777" w:rsidR="003F6055" w:rsidRPr="000D683A" w:rsidRDefault="003F6055" w:rsidP="003F6055">
      <w:pPr>
        <w:pStyle w:val="ListParagraph"/>
        <w:ind w:left="1505"/>
      </w:pPr>
    </w:p>
    <w:p w14:paraId="56B5C6BA" w14:textId="730FEB9D" w:rsidR="003F6055" w:rsidRPr="000D683A" w:rsidRDefault="003F6055" w:rsidP="003F6055">
      <w:pPr>
        <w:pStyle w:val="ListParagraph"/>
        <w:numPr>
          <w:ilvl w:val="0"/>
          <w:numId w:val="1"/>
        </w:numPr>
      </w:pPr>
      <w:r w:rsidRPr="000D683A">
        <w:t xml:space="preserve">Communicating the vision for </w:t>
      </w:r>
      <w:r w:rsidR="00720D0B" w:rsidRPr="000D683A">
        <w:t>youth</w:t>
      </w:r>
      <w:r w:rsidRPr="000D683A">
        <w:t xml:space="preserve"> ministry across the church, engaging others in promoting this vision and building relationships with other groups in the church as may be required</w:t>
      </w:r>
    </w:p>
    <w:p w14:paraId="1695B619" w14:textId="77777777" w:rsidR="003F6055" w:rsidRPr="000D683A" w:rsidRDefault="003F6055" w:rsidP="003F6055">
      <w:pPr>
        <w:pStyle w:val="ListParagraph"/>
        <w:ind w:left="785"/>
      </w:pPr>
    </w:p>
    <w:p w14:paraId="5566B26D" w14:textId="0AE32B78" w:rsidR="00630F88" w:rsidRPr="000D683A" w:rsidRDefault="00630F88">
      <w:pPr>
        <w:rPr>
          <w:sz w:val="22"/>
          <w:szCs w:val="22"/>
        </w:rPr>
      </w:pPr>
      <w:r w:rsidRPr="000D683A">
        <w:rPr>
          <w:sz w:val="22"/>
          <w:szCs w:val="22"/>
        </w:rPr>
        <w:br w:type="page"/>
      </w:r>
    </w:p>
    <w:p w14:paraId="4D32D22F" w14:textId="7704CB8B" w:rsidR="00630F88" w:rsidRPr="000D683A" w:rsidRDefault="00630F88" w:rsidP="00630F88">
      <w:pPr>
        <w:rPr>
          <w:b/>
          <w:sz w:val="22"/>
          <w:szCs w:val="22"/>
        </w:rPr>
      </w:pPr>
      <w:r w:rsidRPr="000D683A">
        <w:rPr>
          <w:sz w:val="22"/>
          <w:szCs w:val="22"/>
        </w:rPr>
        <w:lastRenderedPageBreak/>
        <w:tab/>
      </w:r>
      <w:r w:rsidR="0003129B" w:rsidRPr="000D683A">
        <w:rPr>
          <w:noProof/>
          <w:color w:val="000000"/>
          <w:sz w:val="22"/>
          <w:szCs w:val="22"/>
        </w:rPr>
        <w:drawing>
          <wp:inline distT="0" distB="0" distL="0" distR="0" wp14:anchorId="06A35A01" wp14:editId="052F9A85">
            <wp:extent cx="990600" cy="259207"/>
            <wp:effectExtent l="0" t="0" r="0" b="7620"/>
            <wp:docPr id="14" name="Picture 14" descr="https://gallery.mailchimp.com/6f384a668d1167571ede72c65/images/85a7a327-97a0-4ca4-b4fe-ea817f1421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6f384a668d1167571ede72c65/images/85a7a327-97a0-4ca4-b4fe-ea817f14210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04" cy="28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129B" w:rsidRPr="000D683A">
        <w:rPr>
          <w:sz w:val="22"/>
          <w:szCs w:val="22"/>
        </w:rPr>
        <w:t xml:space="preserve">  </w:t>
      </w:r>
      <w:r w:rsidR="004D7A29">
        <w:rPr>
          <w:sz w:val="22"/>
          <w:szCs w:val="22"/>
        </w:rPr>
        <w:tab/>
      </w:r>
      <w:r w:rsidRPr="000D683A">
        <w:rPr>
          <w:b/>
          <w:sz w:val="22"/>
          <w:szCs w:val="22"/>
        </w:rPr>
        <w:t xml:space="preserve">Person Specification: </w:t>
      </w:r>
      <w:r w:rsidR="004D7A29">
        <w:rPr>
          <w:b/>
          <w:sz w:val="22"/>
          <w:szCs w:val="22"/>
        </w:rPr>
        <w:t>Youth Worker</w:t>
      </w:r>
    </w:p>
    <w:p w14:paraId="31B62121" w14:textId="77777777" w:rsidR="00630F88" w:rsidRPr="000D683A" w:rsidRDefault="00630F88" w:rsidP="00630F88">
      <w:pPr>
        <w:rPr>
          <w:b/>
          <w:sz w:val="22"/>
          <w:szCs w:val="22"/>
        </w:rPr>
      </w:pPr>
    </w:p>
    <w:tbl>
      <w:tblPr>
        <w:tblStyle w:val="TableGrid"/>
        <w:tblW w:w="0" w:type="auto"/>
        <w:tblInd w:w="425" w:type="dxa"/>
        <w:tblLook w:val="04A0" w:firstRow="1" w:lastRow="0" w:firstColumn="1" w:lastColumn="0" w:noHBand="0" w:noVBand="1"/>
      </w:tblPr>
      <w:tblGrid>
        <w:gridCol w:w="1524"/>
        <w:gridCol w:w="5589"/>
        <w:gridCol w:w="1472"/>
      </w:tblGrid>
      <w:tr w:rsidR="00630F88" w:rsidRPr="000D683A" w14:paraId="0195F5D9" w14:textId="77777777" w:rsidTr="00630F8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B07A" w14:textId="77777777" w:rsidR="00630F88" w:rsidRPr="000D683A" w:rsidRDefault="00630F88">
            <w:pPr>
              <w:ind w:left="0"/>
              <w:rPr>
                <w:b/>
              </w:rPr>
            </w:pPr>
            <w:r w:rsidRPr="000D683A">
              <w:rPr>
                <w:b/>
              </w:rPr>
              <w:t>Key Criteria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08B8" w14:textId="77777777" w:rsidR="00630F88" w:rsidRPr="000D683A" w:rsidRDefault="00630F88">
            <w:pPr>
              <w:ind w:left="0"/>
              <w:rPr>
                <w:b/>
              </w:rPr>
            </w:pPr>
            <w:r w:rsidRPr="000D683A">
              <w:rPr>
                <w:b/>
              </w:rPr>
              <w:t>Essential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50DC" w14:textId="77777777" w:rsidR="00630F88" w:rsidRPr="000D683A" w:rsidRDefault="00630F88">
            <w:pPr>
              <w:ind w:left="0"/>
              <w:rPr>
                <w:b/>
              </w:rPr>
            </w:pPr>
            <w:r w:rsidRPr="000D683A">
              <w:rPr>
                <w:b/>
              </w:rPr>
              <w:t>Desirable</w:t>
            </w:r>
          </w:p>
        </w:tc>
      </w:tr>
      <w:tr w:rsidR="00630F88" w:rsidRPr="000D683A" w14:paraId="6C263261" w14:textId="77777777" w:rsidTr="00630F8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524DA" w14:textId="77777777" w:rsidR="00630F88" w:rsidRPr="000D683A" w:rsidRDefault="00630F88">
            <w:pPr>
              <w:ind w:left="0"/>
              <w:rPr>
                <w:b/>
              </w:rPr>
            </w:pPr>
            <w:r w:rsidRPr="000D683A">
              <w:rPr>
                <w:b/>
              </w:rPr>
              <w:t>Qualifications and Training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3A0AD" w14:textId="77777777" w:rsidR="00630F88" w:rsidRPr="000D683A" w:rsidRDefault="00630F88" w:rsidP="00630F88">
            <w:pPr>
              <w:pStyle w:val="ListParagraph"/>
              <w:numPr>
                <w:ilvl w:val="0"/>
                <w:numId w:val="2"/>
              </w:numPr>
              <w:spacing w:after="0"/>
              <w:ind w:left="317" w:hanging="317"/>
            </w:pPr>
            <w:r w:rsidRPr="000D683A">
              <w:t>An Occupational requirement exists for the post holder to be a committed Christian who is an active communicant of the Church of England or a church in full communion with the Church of England, in accordance with the Equality Act 2010</w:t>
            </w:r>
          </w:p>
          <w:p w14:paraId="2217FE5E" w14:textId="77777777" w:rsidR="00630F88" w:rsidRPr="000D683A" w:rsidRDefault="00630F88" w:rsidP="00630F88">
            <w:pPr>
              <w:pStyle w:val="ListParagraph"/>
              <w:numPr>
                <w:ilvl w:val="0"/>
                <w:numId w:val="2"/>
              </w:numPr>
              <w:spacing w:after="0"/>
              <w:ind w:left="317" w:hanging="317"/>
            </w:pPr>
            <w:r w:rsidRPr="000D683A">
              <w:t>This post is subject to enhanced Disclosure and Barring Service check with barring information for children.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16D2" w14:textId="378FC7FC" w:rsidR="00630F88" w:rsidRPr="000D683A" w:rsidRDefault="00630F88">
            <w:pPr>
              <w:ind w:left="0"/>
            </w:pPr>
            <w:r w:rsidRPr="000D683A">
              <w:t>Qualification in working with children</w:t>
            </w:r>
            <w:r w:rsidR="00F101B6" w:rsidRPr="000D683A">
              <w:t xml:space="preserve"> and young </w:t>
            </w:r>
            <w:r w:rsidR="00C3776F" w:rsidRPr="000D683A">
              <w:t>people or</w:t>
            </w:r>
            <w:r w:rsidRPr="000D683A">
              <w:t xml:space="preserve"> </w:t>
            </w:r>
            <w:r w:rsidR="00FE3333" w:rsidRPr="000D683A">
              <w:t xml:space="preserve">youth </w:t>
            </w:r>
            <w:r w:rsidRPr="000D683A">
              <w:t>ministry</w:t>
            </w:r>
          </w:p>
        </w:tc>
      </w:tr>
      <w:tr w:rsidR="00630F88" w:rsidRPr="000D683A" w14:paraId="533C6398" w14:textId="77777777" w:rsidTr="00630F8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A701" w14:textId="77777777" w:rsidR="00630F88" w:rsidRPr="000D683A" w:rsidRDefault="00630F88">
            <w:pPr>
              <w:ind w:left="0"/>
              <w:rPr>
                <w:b/>
              </w:rPr>
            </w:pPr>
            <w:r w:rsidRPr="000D683A">
              <w:rPr>
                <w:b/>
              </w:rPr>
              <w:t>Experience</w:t>
            </w:r>
          </w:p>
        </w:tc>
        <w:tc>
          <w:tcPr>
            <w:tcW w:w="7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9D43" w14:textId="162B25BC" w:rsidR="00630F88" w:rsidRPr="000D683A" w:rsidRDefault="00630F88" w:rsidP="00630F88">
            <w:pPr>
              <w:pStyle w:val="ListParagraph"/>
              <w:numPr>
                <w:ilvl w:val="0"/>
                <w:numId w:val="3"/>
              </w:numPr>
              <w:spacing w:after="0"/>
              <w:ind w:left="317"/>
            </w:pPr>
            <w:r w:rsidRPr="000D683A">
              <w:t xml:space="preserve">Working in the church context with </w:t>
            </w:r>
            <w:r w:rsidR="0006194B" w:rsidRPr="000D683A">
              <w:t>young people</w:t>
            </w:r>
          </w:p>
          <w:p w14:paraId="5B64139E" w14:textId="0EEDD5F4" w:rsidR="00630F88" w:rsidRPr="000D683A" w:rsidRDefault="00630F88" w:rsidP="00630F88">
            <w:pPr>
              <w:pStyle w:val="ListParagraph"/>
              <w:numPr>
                <w:ilvl w:val="0"/>
                <w:numId w:val="3"/>
              </w:numPr>
              <w:spacing w:after="0"/>
              <w:ind w:left="317"/>
            </w:pPr>
            <w:r w:rsidRPr="000D683A">
              <w:t xml:space="preserve">Communicating and teaching effectively and inspiringly to </w:t>
            </w:r>
            <w:r w:rsidR="0006194B" w:rsidRPr="000D683A">
              <w:t>young people and the congregation</w:t>
            </w:r>
          </w:p>
          <w:p w14:paraId="29516D0A" w14:textId="051BCE52" w:rsidR="00630F88" w:rsidRPr="000D683A" w:rsidRDefault="00630F88" w:rsidP="00630F88">
            <w:pPr>
              <w:pStyle w:val="ListParagraph"/>
              <w:numPr>
                <w:ilvl w:val="0"/>
                <w:numId w:val="3"/>
              </w:numPr>
              <w:spacing w:after="0"/>
              <w:ind w:left="317"/>
            </w:pPr>
            <w:r w:rsidRPr="000D683A">
              <w:t xml:space="preserve">Conceiving, </w:t>
            </w:r>
            <w:proofErr w:type="gramStart"/>
            <w:r w:rsidRPr="000D683A">
              <w:t>planning</w:t>
            </w:r>
            <w:proofErr w:type="gramEnd"/>
            <w:r w:rsidRPr="000D683A">
              <w:t xml:space="preserve"> and executing regular and occasional activities and events for </w:t>
            </w:r>
            <w:r w:rsidR="007D1312" w:rsidRPr="000D683A">
              <w:t>young people</w:t>
            </w:r>
          </w:p>
          <w:p w14:paraId="33D0EDE7" w14:textId="77777777" w:rsidR="00630F88" w:rsidRPr="000D683A" w:rsidRDefault="00630F88" w:rsidP="00630F88">
            <w:pPr>
              <w:pStyle w:val="ListParagraph"/>
              <w:numPr>
                <w:ilvl w:val="0"/>
                <w:numId w:val="3"/>
              </w:numPr>
              <w:spacing w:after="0"/>
              <w:ind w:left="317"/>
            </w:pPr>
            <w:r w:rsidRPr="000D683A">
              <w:t>Establishing fruitful relationships across a wide spectrum of groups and individuals in a church or community context</w:t>
            </w:r>
          </w:p>
          <w:p w14:paraId="71438584" w14:textId="77777777" w:rsidR="00630F88" w:rsidRPr="000D683A" w:rsidRDefault="00630F88" w:rsidP="00630F88">
            <w:pPr>
              <w:pStyle w:val="ListParagraph"/>
              <w:numPr>
                <w:ilvl w:val="0"/>
                <w:numId w:val="3"/>
              </w:numPr>
              <w:spacing w:after="0"/>
              <w:ind w:left="317"/>
            </w:pPr>
            <w:r w:rsidRPr="000D683A">
              <w:t>Working in and leading teams</w:t>
            </w:r>
          </w:p>
          <w:p w14:paraId="0C976992" w14:textId="77777777" w:rsidR="00630F88" w:rsidRPr="000D683A" w:rsidRDefault="00630F88" w:rsidP="00630F88">
            <w:pPr>
              <w:pStyle w:val="ListParagraph"/>
              <w:numPr>
                <w:ilvl w:val="0"/>
                <w:numId w:val="3"/>
              </w:numPr>
              <w:spacing w:after="0"/>
              <w:ind w:left="317"/>
            </w:pPr>
            <w:r w:rsidRPr="000D683A">
              <w:t xml:space="preserve">Motivating, </w:t>
            </w:r>
            <w:proofErr w:type="gramStart"/>
            <w:r w:rsidRPr="000D683A">
              <w:t>inspiring</w:t>
            </w:r>
            <w:proofErr w:type="gramEnd"/>
            <w:r w:rsidRPr="000D683A">
              <w:t xml:space="preserve"> and seeking appropriate training for others in </w:t>
            </w:r>
            <w:r w:rsidR="00F101B6" w:rsidRPr="000D683A">
              <w:t>youth work</w:t>
            </w:r>
          </w:p>
          <w:p w14:paraId="4666078C" w14:textId="3BA1A91E" w:rsidR="000E5DF7" w:rsidRPr="000D683A" w:rsidRDefault="000E5DF7" w:rsidP="00630F88">
            <w:pPr>
              <w:pStyle w:val="ListParagraph"/>
              <w:numPr>
                <w:ilvl w:val="0"/>
                <w:numId w:val="3"/>
              </w:numPr>
              <w:spacing w:after="0"/>
              <w:ind w:left="317"/>
            </w:pPr>
            <w:r w:rsidRPr="000D683A">
              <w:t>Liaising/working alongside local</w:t>
            </w:r>
            <w:r w:rsidR="003C0DDC" w:rsidRPr="000D683A">
              <w:t xml:space="preserve"> worker for Christian Initiative in Schools</w:t>
            </w:r>
          </w:p>
        </w:tc>
      </w:tr>
      <w:tr w:rsidR="00630F88" w:rsidRPr="000D683A" w14:paraId="1CDE895C" w14:textId="77777777" w:rsidTr="00630F8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A0F9" w14:textId="77777777" w:rsidR="00630F88" w:rsidRPr="000D683A" w:rsidRDefault="00630F88">
            <w:pPr>
              <w:ind w:left="0"/>
              <w:rPr>
                <w:b/>
              </w:rPr>
            </w:pPr>
            <w:r w:rsidRPr="000D683A">
              <w:rPr>
                <w:b/>
              </w:rPr>
              <w:t xml:space="preserve">Knowledge, </w:t>
            </w:r>
            <w:proofErr w:type="gramStart"/>
            <w:r w:rsidRPr="000D683A">
              <w:rPr>
                <w:b/>
              </w:rPr>
              <w:t>skills</w:t>
            </w:r>
            <w:proofErr w:type="gramEnd"/>
            <w:r w:rsidRPr="000D683A">
              <w:rPr>
                <w:b/>
              </w:rPr>
              <w:t xml:space="preserve"> and abilities</w:t>
            </w:r>
          </w:p>
        </w:tc>
        <w:tc>
          <w:tcPr>
            <w:tcW w:w="7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59BC" w14:textId="77777777" w:rsidR="00630F88" w:rsidRPr="000D683A" w:rsidRDefault="00630F88" w:rsidP="00630F88">
            <w:pPr>
              <w:pStyle w:val="ListParagraph"/>
              <w:numPr>
                <w:ilvl w:val="0"/>
                <w:numId w:val="4"/>
              </w:numPr>
              <w:spacing w:after="0"/>
              <w:ind w:left="317"/>
            </w:pPr>
            <w:r w:rsidRPr="000D683A">
              <w:t>Strong written and verbal communication skills</w:t>
            </w:r>
          </w:p>
          <w:p w14:paraId="11283CA5" w14:textId="448EBCD1" w:rsidR="00630F88" w:rsidRPr="000D683A" w:rsidRDefault="00630F88" w:rsidP="00630F88">
            <w:pPr>
              <w:pStyle w:val="ListParagraph"/>
              <w:numPr>
                <w:ilvl w:val="0"/>
                <w:numId w:val="4"/>
              </w:numPr>
              <w:spacing w:after="0"/>
              <w:ind w:left="317"/>
            </w:pPr>
            <w:r w:rsidRPr="000D683A">
              <w:t xml:space="preserve">Good social </w:t>
            </w:r>
            <w:r w:rsidR="00742A48" w:rsidRPr="000D683A">
              <w:t>media and</w:t>
            </w:r>
            <w:r w:rsidRPr="000D683A">
              <w:t xml:space="preserve"> IT skills </w:t>
            </w:r>
          </w:p>
          <w:p w14:paraId="4FAB3406" w14:textId="77777777" w:rsidR="00630F88" w:rsidRPr="000D683A" w:rsidRDefault="00630F88" w:rsidP="00630F88">
            <w:pPr>
              <w:pStyle w:val="ListParagraph"/>
              <w:numPr>
                <w:ilvl w:val="0"/>
                <w:numId w:val="4"/>
              </w:numPr>
              <w:spacing w:after="0"/>
              <w:ind w:left="317"/>
            </w:pPr>
            <w:r w:rsidRPr="000D683A">
              <w:t>Good organisational skills, including time management, delegation, goal setting and delivery of agreed objectives</w:t>
            </w:r>
          </w:p>
          <w:p w14:paraId="75F798DA" w14:textId="77777777" w:rsidR="00630F88" w:rsidRPr="000D683A" w:rsidRDefault="00630F88" w:rsidP="00630F88">
            <w:pPr>
              <w:pStyle w:val="ListParagraph"/>
              <w:numPr>
                <w:ilvl w:val="0"/>
                <w:numId w:val="4"/>
              </w:numPr>
              <w:spacing w:after="0"/>
              <w:ind w:left="317"/>
            </w:pPr>
            <w:r w:rsidRPr="000D683A">
              <w:t>Knowledge and experience of working with safeguarding policies and practice</w:t>
            </w:r>
          </w:p>
          <w:p w14:paraId="131B642B" w14:textId="77777777" w:rsidR="00630F88" w:rsidRPr="000D683A" w:rsidRDefault="00630F88" w:rsidP="00630F88">
            <w:pPr>
              <w:pStyle w:val="ListParagraph"/>
              <w:numPr>
                <w:ilvl w:val="0"/>
                <w:numId w:val="4"/>
              </w:numPr>
              <w:spacing w:after="0"/>
              <w:ind w:left="317"/>
            </w:pPr>
            <w:r w:rsidRPr="000D683A">
              <w:t>An understanding of data protection and data security</w:t>
            </w:r>
          </w:p>
        </w:tc>
      </w:tr>
      <w:tr w:rsidR="00630F88" w:rsidRPr="000D683A" w14:paraId="385674D4" w14:textId="77777777" w:rsidTr="00630F8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49B1" w14:textId="77777777" w:rsidR="00630F88" w:rsidRPr="000D683A" w:rsidRDefault="00630F88">
            <w:pPr>
              <w:ind w:left="0"/>
              <w:rPr>
                <w:b/>
              </w:rPr>
            </w:pPr>
            <w:r w:rsidRPr="000D683A">
              <w:rPr>
                <w:b/>
              </w:rPr>
              <w:t>Personal qualities</w:t>
            </w:r>
          </w:p>
        </w:tc>
        <w:tc>
          <w:tcPr>
            <w:tcW w:w="7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FD8C8" w14:textId="0D71F82A" w:rsidR="00630F88" w:rsidRPr="000D683A" w:rsidRDefault="00630F88" w:rsidP="00630F88">
            <w:pPr>
              <w:pStyle w:val="ListParagraph"/>
              <w:numPr>
                <w:ilvl w:val="0"/>
                <w:numId w:val="5"/>
              </w:numPr>
              <w:spacing w:after="0"/>
              <w:ind w:left="317"/>
            </w:pPr>
            <w:r w:rsidRPr="000D683A">
              <w:t xml:space="preserve">A strong personal faith with a passion for seeing </w:t>
            </w:r>
            <w:r w:rsidR="001D14EA" w:rsidRPr="000D683A">
              <w:t>young people</w:t>
            </w:r>
            <w:r w:rsidRPr="000D683A">
              <w:t xml:space="preserve"> come to and grow in faith and an ability to exercise spiritual leadership</w:t>
            </w:r>
          </w:p>
          <w:p w14:paraId="7C6C1D16" w14:textId="77777777" w:rsidR="00630F88" w:rsidRPr="000D683A" w:rsidRDefault="00630F88" w:rsidP="00630F88">
            <w:pPr>
              <w:pStyle w:val="ListParagraph"/>
              <w:numPr>
                <w:ilvl w:val="0"/>
                <w:numId w:val="5"/>
              </w:numPr>
              <w:spacing w:after="0"/>
              <w:ind w:left="317"/>
            </w:pPr>
            <w:r w:rsidRPr="000D683A">
              <w:t>A high level of interpersonal skills, able to demonstrate self-awareness and emotional intelligence</w:t>
            </w:r>
          </w:p>
          <w:p w14:paraId="5AA4CA2E" w14:textId="4AF8722B" w:rsidR="00630F88" w:rsidRPr="000D683A" w:rsidRDefault="003D6BCA" w:rsidP="00630F88">
            <w:pPr>
              <w:pStyle w:val="ListParagraph"/>
              <w:numPr>
                <w:ilvl w:val="0"/>
                <w:numId w:val="5"/>
              </w:numPr>
              <w:spacing w:after="0"/>
              <w:ind w:left="317"/>
            </w:pPr>
            <w:r w:rsidRPr="000D683A">
              <w:t>Well-motivated</w:t>
            </w:r>
            <w:r w:rsidR="00630F88" w:rsidRPr="000D683A">
              <w:t xml:space="preserve"> to work alone as needed for preparation and planning</w:t>
            </w:r>
          </w:p>
          <w:p w14:paraId="7EED23D8" w14:textId="77777777" w:rsidR="00630F88" w:rsidRPr="000D683A" w:rsidRDefault="00630F88" w:rsidP="00630F88">
            <w:pPr>
              <w:pStyle w:val="ListParagraph"/>
              <w:numPr>
                <w:ilvl w:val="0"/>
                <w:numId w:val="5"/>
              </w:numPr>
              <w:spacing w:after="0"/>
              <w:ind w:left="317"/>
            </w:pPr>
            <w:r w:rsidRPr="000D683A">
              <w:t>A good team player who can enthuse and inspire others</w:t>
            </w:r>
          </w:p>
          <w:p w14:paraId="6A850D34" w14:textId="77777777" w:rsidR="00630F88" w:rsidRPr="000D683A" w:rsidRDefault="00630F88" w:rsidP="00630F88">
            <w:pPr>
              <w:pStyle w:val="ListParagraph"/>
              <w:numPr>
                <w:ilvl w:val="0"/>
                <w:numId w:val="5"/>
              </w:numPr>
              <w:spacing w:after="0"/>
              <w:ind w:left="317"/>
            </w:pPr>
            <w:r w:rsidRPr="000D683A">
              <w:t>Commitment to personal and professional development with an eagerness to try new things and work flexibly with enthusiasm and initiative</w:t>
            </w:r>
          </w:p>
          <w:p w14:paraId="0D5867EC" w14:textId="77777777" w:rsidR="00630F88" w:rsidRPr="000D683A" w:rsidRDefault="00630F88" w:rsidP="00630F88">
            <w:pPr>
              <w:pStyle w:val="ListParagraph"/>
              <w:numPr>
                <w:ilvl w:val="0"/>
                <w:numId w:val="5"/>
              </w:numPr>
              <w:spacing w:after="0"/>
              <w:ind w:left="317"/>
            </w:pPr>
            <w:r w:rsidRPr="000D683A">
              <w:t>Ability to respect matters of confidentiality and sensitivity</w:t>
            </w:r>
          </w:p>
          <w:p w14:paraId="13978F05" w14:textId="77777777" w:rsidR="00630F88" w:rsidRPr="000D683A" w:rsidRDefault="00630F88" w:rsidP="00630F88">
            <w:pPr>
              <w:pStyle w:val="ListParagraph"/>
              <w:numPr>
                <w:ilvl w:val="0"/>
                <w:numId w:val="5"/>
              </w:numPr>
              <w:spacing w:after="0"/>
              <w:ind w:left="317"/>
            </w:pPr>
            <w:r w:rsidRPr="000D683A">
              <w:t>Able to exercise sound judgement and make decisions within levels of delegated authority</w:t>
            </w:r>
          </w:p>
        </w:tc>
      </w:tr>
      <w:tr w:rsidR="00630F88" w:rsidRPr="000D683A" w14:paraId="5EC93483" w14:textId="77777777" w:rsidTr="00630F8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C3D4" w14:textId="77777777" w:rsidR="00630F88" w:rsidRPr="000D683A" w:rsidRDefault="00630F88">
            <w:pPr>
              <w:ind w:left="0"/>
              <w:rPr>
                <w:b/>
              </w:rPr>
            </w:pPr>
            <w:r w:rsidRPr="000D683A">
              <w:rPr>
                <w:b/>
              </w:rPr>
              <w:t>General</w:t>
            </w:r>
          </w:p>
        </w:tc>
        <w:tc>
          <w:tcPr>
            <w:tcW w:w="7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7B8D" w14:textId="77777777" w:rsidR="00630F88" w:rsidRPr="000D683A" w:rsidRDefault="00630F88" w:rsidP="00630F88">
            <w:pPr>
              <w:pStyle w:val="ListParagraph"/>
              <w:numPr>
                <w:ilvl w:val="0"/>
                <w:numId w:val="6"/>
              </w:numPr>
              <w:spacing w:after="0"/>
              <w:ind w:left="317"/>
            </w:pPr>
            <w:r w:rsidRPr="000D683A">
              <w:t>Ability to work flexible hours, including evening and weekend commitments</w:t>
            </w:r>
          </w:p>
          <w:p w14:paraId="436D9A67" w14:textId="77777777" w:rsidR="00630F88" w:rsidRPr="000D683A" w:rsidRDefault="00630F88" w:rsidP="00630F88">
            <w:pPr>
              <w:pStyle w:val="ListParagraph"/>
              <w:numPr>
                <w:ilvl w:val="0"/>
                <w:numId w:val="6"/>
              </w:numPr>
              <w:spacing w:after="0"/>
              <w:ind w:left="317"/>
            </w:pPr>
            <w:r w:rsidRPr="000D683A">
              <w:t>Able to work and worship comfortably within our church worship styles and in those congregations that include children and families</w:t>
            </w:r>
          </w:p>
        </w:tc>
      </w:tr>
    </w:tbl>
    <w:p w14:paraId="67F07049" w14:textId="77777777" w:rsidR="00630F88" w:rsidRPr="000D683A" w:rsidRDefault="00630F88" w:rsidP="00630F88">
      <w:pPr>
        <w:rPr>
          <w:b/>
          <w:sz w:val="22"/>
          <w:szCs w:val="22"/>
        </w:rPr>
      </w:pPr>
    </w:p>
    <w:p w14:paraId="0E10938A" w14:textId="2F4B1F16" w:rsidR="00630F88" w:rsidRPr="000D683A" w:rsidRDefault="00630F88" w:rsidP="00630F88">
      <w:pPr>
        <w:rPr>
          <w:b/>
          <w:sz w:val="22"/>
          <w:szCs w:val="22"/>
        </w:rPr>
      </w:pPr>
    </w:p>
    <w:sectPr w:rsidR="00630F88" w:rsidRPr="000D683A" w:rsidSect="009B4FEB">
      <w:footerReference w:type="default" r:id="rId12"/>
      <w:pgSz w:w="11900" w:h="16820"/>
      <w:pgMar w:top="642" w:right="1440" w:bottom="58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37284" w14:textId="77777777" w:rsidR="00EF3296" w:rsidRDefault="00EF3296" w:rsidP="009B4FEB">
      <w:r>
        <w:separator/>
      </w:r>
    </w:p>
  </w:endnote>
  <w:endnote w:type="continuationSeparator" w:id="0">
    <w:p w14:paraId="6A86E651" w14:textId="77777777" w:rsidR="00EF3296" w:rsidRDefault="00EF3296" w:rsidP="009B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741257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34ABA3A" w14:textId="7CAD9A9B" w:rsidR="009B4FEB" w:rsidRDefault="009B4FEB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C7F7B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C7F7B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4FD6A03" w14:textId="77777777" w:rsidR="009B4FEB" w:rsidRDefault="009B4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304AE" w14:textId="77777777" w:rsidR="00EF3296" w:rsidRDefault="00EF3296" w:rsidP="009B4FEB">
      <w:r>
        <w:separator/>
      </w:r>
    </w:p>
  </w:footnote>
  <w:footnote w:type="continuationSeparator" w:id="0">
    <w:p w14:paraId="66663C89" w14:textId="77777777" w:rsidR="00EF3296" w:rsidRDefault="00EF3296" w:rsidP="009B4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22D32"/>
    <w:multiLevelType w:val="hybridMultilevel"/>
    <w:tmpl w:val="33442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41CBB"/>
    <w:multiLevelType w:val="hybridMultilevel"/>
    <w:tmpl w:val="B874E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B40E3"/>
    <w:multiLevelType w:val="hybridMultilevel"/>
    <w:tmpl w:val="1E90D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64C36"/>
    <w:multiLevelType w:val="hybridMultilevel"/>
    <w:tmpl w:val="DE5040F8"/>
    <w:lvl w:ilvl="0" w:tplc="CA5CA3D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89AD47A">
      <w:numFmt w:val="bullet"/>
      <w:lvlText w:val="•"/>
      <w:lvlJc w:val="left"/>
      <w:pPr>
        <w:ind w:left="1690" w:hanging="360"/>
      </w:pPr>
    </w:lvl>
    <w:lvl w:ilvl="2" w:tplc="07B03ADC">
      <w:numFmt w:val="bullet"/>
      <w:lvlText w:val="•"/>
      <w:lvlJc w:val="left"/>
      <w:pPr>
        <w:ind w:left="2560" w:hanging="360"/>
      </w:pPr>
    </w:lvl>
    <w:lvl w:ilvl="3" w:tplc="66AE7A1E">
      <w:numFmt w:val="bullet"/>
      <w:lvlText w:val="•"/>
      <w:lvlJc w:val="left"/>
      <w:pPr>
        <w:ind w:left="3430" w:hanging="360"/>
      </w:pPr>
    </w:lvl>
    <w:lvl w:ilvl="4" w:tplc="48985B42">
      <w:numFmt w:val="bullet"/>
      <w:lvlText w:val="•"/>
      <w:lvlJc w:val="left"/>
      <w:pPr>
        <w:ind w:left="4300" w:hanging="360"/>
      </w:pPr>
    </w:lvl>
    <w:lvl w:ilvl="5" w:tplc="7166F2E4">
      <w:numFmt w:val="bullet"/>
      <w:lvlText w:val="•"/>
      <w:lvlJc w:val="left"/>
      <w:pPr>
        <w:ind w:left="5170" w:hanging="360"/>
      </w:pPr>
    </w:lvl>
    <w:lvl w:ilvl="6" w:tplc="BF000F1E">
      <w:numFmt w:val="bullet"/>
      <w:lvlText w:val="•"/>
      <w:lvlJc w:val="left"/>
      <w:pPr>
        <w:ind w:left="6040" w:hanging="360"/>
      </w:pPr>
    </w:lvl>
    <w:lvl w:ilvl="7" w:tplc="4288E83E">
      <w:numFmt w:val="bullet"/>
      <w:lvlText w:val="•"/>
      <w:lvlJc w:val="left"/>
      <w:pPr>
        <w:ind w:left="6910" w:hanging="360"/>
      </w:pPr>
    </w:lvl>
    <w:lvl w:ilvl="8" w:tplc="5336D43E">
      <w:numFmt w:val="bullet"/>
      <w:lvlText w:val="•"/>
      <w:lvlJc w:val="left"/>
      <w:pPr>
        <w:ind w:left="7780" w:hanging="360"/>
      </w:pPr>
    </w:lvl>
  </w:abstractNum>
  <w:abstractNum w:abstractNumId="4" w15:restartNumberingAfterBreak="0">
    <w:nsid w:val="4BC74F82"/>
    <w:multiLevelType w:val="hybridMultilevel"/>
    <w:tmpl w:val="0706A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61FD8"/>
    <w:multiLevelType w:val="hybridMultilevel"/>
    <w:tmpl w:val="B316E734"/>
    <w:lvl w:ilvl="0" w:tplc="4A02BDAE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6DFA72E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2" w:tplc="13889D3C">
      <w:numFmt w:val="bullet"/>
      <w:lvlText w:val="•"/>
      <w:lvlJc w:val="left"/>
      <w:pPr>
        <w:ind w:left="2098" w:hanging="360"/>
      </w:pPr>
      <w:rPr>
        <w:rFonts w:hint="default"/>
        <w:lang w:val="en-GB" w:eastAsia="en-GB" w:bidi="en-GB"/>
      </w:rPr>
    </w:lvl>
    <w:lvl w:ilvl="3" w:tplc="92FA1D7A">
      <w:numFmt w:val="bullet"/>
      <w:lvlText w:val="•"/>
      <w:lvlJc w:val="left"/>
      <w:pPr>
        <w:ind w:left="2996" w:hanging="360"/>
      </w:pPr>
      <w:rPr>
        <w:rFonts w:hint="default"/>
        <w:lang w:val="en-GB" w:eastAsia="en-GB" w:bidi="en-GB"/>
      </w:rPr>
    </w:lvl>
    <w:lvl w:ilvl="4" w:tplc="4D924190">
      <w:numFmt w:val="bullet"/>
      <w:lvlText w:val="•"/>
      <w:lvlJc w:val="left"/>
      <w:pPr>
        <w:ind w:left="3895" w:hanging="360"/>
      </w:pPr>
      <w:rPr>
        <w:rFonts w:hint="default"/>
        <w:lang w:val="en-GB" w:eastAsia="en-GB" w:bidi="en-GB"/>
      </w:rPr>
    </w:lvl>
    <w:lvl w:ilvl="5" w:tplc="C0B6AC0A">
      <w:numFmt w:val="bullet"/>
      <w:lvlText w:val="•"/>
      <w:lvlJc w:val="left"/>
      <w:pPr>
        <w:ind w:left="4793" w:hanging="360"/>
      </w:pPr>
      <w:rPr>
        <w:rFonts w:hint="default"/>
        <w:lang w:val="en-GB" w:eastAsia="en-GB" w:bidi="en-GB"/>
      </w:rPr>
    </w:lvl>
    <w:lvl w:ilvl="6" w:tplc="85CEA35C">
      <w:numFmt w:val="bullet"/>
      <w:lvlText w:val="•"/>
      <w:lvlJc w:val="left"/>
      <w:pPr>
        <w:ind w:left="5692" w:hanging="360"/>
      </w:pPr>
      <w:rPr>
        <w:rFonts w:hint="default"/>
        <w:lang w:val="en-GB" w:eastAsia="en-GB" w:bidi="en-GB"/>
      </w:rPr>
    </w:lvl>
    <w:lvl w:ilvl="7" w:tplc="69F66CAC">
      <w:numFmt w:val="bullet"/>
      <w:lvlText w:val="•"/>
      <w:lvlJc w:val="left"/>
      <w:pPr>
        <w:ind w:left="6590" w:hanging="360"/>
      </w:pPr>
      <w:rPr>
        <w:rFonts w:hint="default"/>
        <w:lang w:val="en-GB" w:eastAsia="en-GB" w:bidi="en-GB"/>
      </w:rPr>
    </w:lvl>
    <w:lvl w:ilvl="8" w:tplc="8DC2E8D6">
      <w:numFmt w:val="bullet"/>
      <w:lvlText w:val="•"/>
      <w:lvlJc w:val="left"/>
      <w:pPr>
        <w:ind w:left="7489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54836DF2"/>
    <w:multiLevelType w:val="hybridMultilevel"/>
    <w:tmpl w:val="699C2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E6BF2"/>
    <w:multiLevelType w:val="hybridMultilevel"/>
    <w:tmpl w:val="704A4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D0840"/>
    <w:multiLevelType w:val="hybridMultilevel"/>
    <w:tmpl w:val="44C47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E4F92"/>
    <w:multiLevelType w:val="hybridMultilevel"/>
    <w:tmpl w:val="EB82A348"/>
    <w:lvl w:ilvl="0" w:tplc="E6B09676">
      <w:start w:val="1"/>
      <w:numFmt w:val="decimal"/>
      <w:lvlText w:val="%1.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>
      <w:start w:val="1"/>
      <w:numFmt w:val="decimal"/>
      <w:lvlText w:val="%4."/>
      <w:lvlJc w:val="left"/>
      <w:pPr>
        <w:ind w:left="2945" w:hanging="360"/>
      </w:pPr>
    </w:lvl>
    <w:lvl w:ilvl="4" w:tplc="08090019">
      <w:start w:val="1"/>
      <w:numFmt w:val="lowerLetter"/>
      <w:lvlText w:val="%5."/>
      <w:lvlJc w:val="left"/>
      <w:pPr>
        <w:ind w:left="3665" w:hanging="360"/>
      </w:pPr>
    </w:lvl>
    <w:lvl w:ilvl="5" w:tplc="0809001B">
      <w:start w:val="1"/>
      <w:numFmt w:val="lowerRoman"/>
      <w:lvlText w:val="%6."/>
      <w:lvlJc w:val="right"/>
      <w:pPr>
        <w:ind w:left="4385" w:hanging="180"/>
      </w:pPr>
    </w:lvl>
    <w:lvl w:ilvl="6" w:tplc="0809000F">
      <w:start w:val="1"/>
      <w:numFmt w:val="decimal"/>
      <w:lvlText w:val="%7."/>
      <w:lvlJc w:val="left"/>
      <w:pPr>
        <w:ind w:left="5105" w:hanging="360"/>
      </w:pPr>
    </w:lvl>
    <w:lvl w:ilvl="7" w:tplc="08090019">
      <w:start w:val="1"/>
      <w:numFmt w:val="lowerLetter"/>
      <w:lvlText w:val="%8."/>
      <w:lvlJc w:val="left"/>
      <w:pPr>
        <w:ind w:left="5825" w:hanging="360"/>
      </w:pPr>
    </w:lvl>
    <w:lvl w:ilvl="8" w:tplc="080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4BC"/>
    <w:rsid w:val="00007A60"/>
    <w:rsid w:val="00020C86"/>
    <w:rsid w:val="00025A42"/>
    <w:rsid w:val="0003129B"/>
    <w:rsid w:val="00052D95"/>
    <w:rsid w:val="0006194B"/>
    <w:rsid w:val="00076AA0"/>
    <w:rsid w:val="000815C4"/>
    <w:rsid w:val="00091811"/>
    <w:rsid w:val="00096B03"/>
    <w:rsid w:val="000978D5"/>
    <w:rsid w:val="000A0A49"/>
    <w:rsid w:val="000A796E"/>
    <w:rsid w:val="000B2B57"/>
    <w:rsid w:val="000C2693"/>
    <w:rsid w:val="000C7CF4"/>
    <w:rsid w:val="000C7F7B"/>
    <w:rsid w:val="000D683A"/>
    <w:rsid w:val="000E5DF7"/>
    <w:rsid w:val="000F6312"/>
    <w:rsid w:val="0011341C"/>
    <w:rsid w:val="00117687"/>
    <w:rsid w:val="0012044B"/>
    <w:rsid w:val="00131BA5"/>
    <w:rsid w:val="001637DC"/>
    <w:rsid w:val="001D14EA"/>
    <w:rsid w:val="001D5152"/>
    <w:rsid w:val="001F799B"/>
    <w:rsid w:val="00221537"/>
    <w:rsid w:val="00222695"/>
    <w:rsid w:val="00224A80"/>
    <w:rsid w:val="0025110A"/>
    <w:rsid w:val="00253376"/>
    <w:rsid w:val="002607B7"/>
    <w:rsid w:val="00260B14"/>
    <w:rsid w:val="00264442"/>
    <w:rsid w:val="002839FF"/>
    <w:rsid w:val="00294007"/>
    <w:rsid w:val="002A75D1"/>
    <w:rsid w:val="003046F3"/>
    <w:rsid w:val="00323620"/>
    <w:rsid w:val="0035025A"/>
    <w:rsid w:val="00370AFF"/>
    <w:rsid w:val="00381466"/>
    <w:rsid w:val="003A5AB2"/>
    <w:rsid w:val="003A74D6"/>
    <w:rsid w:val="003B4643"/>
    <w:rsid w:val="003C0DDC"/>
    <w:rsid w:val="003D5221"/>
    <w:rsid w:val="003D6BCA"/>
    <w:rsid w:val="003E2C14"/>
    <w:rsid w:val="003F4F02"/>
    <w:rsid w:val="003F6055"/>
    <w:rsid w:val="00423F4C"/>
    <w:rsid w:val="0045550A"/>
    <w:rsid w:val="00467BF6"/>
    <w:rsid w:val="0048230A"/>
    <w:rsid w:val="004848E3"/>
    <w:rsid w:val="00487953"/>
    <w:rsid w:val="00491B47"/>
    <w:rsid w:val="004A33F6"/>
    <w:rsid w:val="004C1BAF"/>
    <w:rsid w:val="004C5BAB"/>
    <w:rsid w:val="004C7740"/>
    <w:rsid w:val="004D2A6C"/>
    <w:rsid w:val="004D39AA"/>
    <w:rsid w:val="004D7A29"/>
    <w:rsid w:val="004F1B35"/>
    <w:rsid w:val="004F4E35"/>
    <w:rsid w:val="005332B2"/>
    <w:rsid w:val="00536734"/>
    <w:rsid w:val="005D0EDA"/>
    <w:rsid w:val="005E2394"/>
    <w:rsid w:val="005E2DC3"/>
    <w:rsid w:val="0060089D"/>
    <w:rsid w:val="00613A03"/>
    <w:rsid w:val="00621B33"/>
    <w:rsid w:val="00630F88"/>
    <w:rsid w:val="006324BC"/>
    <w:rsid w:val="00635760"/>
    <w:rsid w:val="00641EBC"/>
    <w:rsid w:val="00646810"/>
    <w:rsid w:val="0068050E"/>
    <w:rsid w:val="00693876"/>
    <w:rsid w:val="0069775E"/>
    <w:rsid w:val="006B3E40"/>
    <w:rsid w:val="006C1A48"/>
    <w:rsid w:val="00700099"/>
    <w:rsid w:val="00701228"/>
    <w:rsid w:val="00720D0B"/>
    <w:rsid w:val="00720F8E"/>
    <w:rsid w:val="007307E6"/>
    <w:rsid w:val="00742A48"/>
    <w:rsid w:val="007479E3"/>
    <w:rsid w:val="007B6C80"/>
    <w:rsid w:val="007D1312"/>
    <w:rsid w:val="007D5667"/>
    <w:rsid w:val="007E3FCD"/>
    <w:rsid w:val="007E3FE9"/>
    <w:rsid w:val="007E57AD"/>
    <w:rsid w:val="007E78A3"/>
    <w:rsid w:val="007F1695"/>
    <w:rsid w:val="007F423C"/>
    <w:rsid w:val="008131B8"/>
    <w:rsid w:val="008336A5"/>
    <w:rsid w:val="008409FE"/>
    <w:rsid w:val="008425CB"/>
    <w:rsid w:val="00845E0F"/>
    <w:rsid w:val="008553FC"/>
    <w:rsid w:val="0086539E"/>
    <w:rsid w:val="008653B1"/>
    <w:rsid w:val="00887BB4"/>
    <w:rsid w:val="008936AE"/>
    <w:rsid w:val="008D1078"/>
    <w:rsid w:val="008D7ABF"/>
    <w:rsid w:val="008E4725"/>
    <w:rsid w:val="008F51F5"/>
    <w:rsid w:val="008F6C19"/>
    <w:rsid w:val="00955A01"/>
    <w:rsid w:val="009B4FEB"/>
    <w:rsid w:val="009C6896"/>
    <w:rsid w:val="009D3F82"/>
    <w:rsid w:val="009D6D6A"/>
    <w:rsid w:val="009F217C"/>
    <w:rsid w:val="00A0279D"/>
    <w:rsid w:val="00A0596E"/>
    <w:rsid w:val="00A0663E"/>
    <w:rsid w:val="00A11AA0"/>
    <w:rsid w:val="00A16134"/>
    <w:rsid w:val="00A26863"/>
    <w:rsid w:val="00A47480"/>
    <w:rsid w:val="00A47AAA"/>
    <w:rsid w:val="00A81791"/>
    <w:rsid w:val="00A854DF"/>
    <w:rsid w:val="00A928B8"/>
    <w:rsid w:val="00AA481C"/>
    <w:rsid w:val="00AC3957"/>
    <w:rsid w:val="00AC6ADF"/>
    <w:rsid w:val="00AC77C8"/>
    <w:rsid w:val="00AE3DFE"/>
    <w:rsid w:val="00AF2AED"/>
    <w:rsid w:val="00B138F8"/>
    <w:rsid w:val="00B201AE"/>
    <w:rsid w:val="00B535DC"/>
    <w:rsid w:val="00B93426"/>
    <w:rsid w:val="00B94F11"/>
    <w:rsid w:val="00BD1F09"/>
    <w:rsid w:val="00BD4CD5"/>
    <w:rsid w:val="00BF509A"/>
    <w:rsid w:val="00C0159E"/>
    <w:rsid w:val="00C11C71"/>
    <w:rsid w:val="00C33F7B"/>
    <w:rsid w:val="00C3776F"/>
    <w:rsid w:val="00C71BAB"/>
    <w:rsid w:val="00C863F8"/>
    <w:rsid w:val="00C9054A"/>
    <w:rsid w:val="00C91297"/>
    <w:rsid w:val="00CD309A"/>
    <w:rsid w:val="00CE3832"/>
    <w:rsid w:val="00CF6772"/>
    <w:rsid w:val="00D173F2"/>
    <w:rsid w:val="00D23A53"/>
    <w:rsid w:val="00D24FFF"/>
    <w:rsid w:val="00D54B85"/>
    <w:rsid w:val="00D64DDE"/>
    <w:rsid w:val="00D658CA"/>
    <w:rsid w:val="00D8032E"/>
    <w:rsid w:val="00D85B81"/>
    <w:rsid w:val="00D93DBD"/>
    <w:rsid w:val="00DA7D18"/>
    <w:rsid w:val="00DB2E42"/>
    <w:rsid w:val="00DC626D"/>
    <w:rsid w:val="00DF7A5D"/>
    <w:rsid w:val="00E22246"/>
    <w:rsid w:val="00E30ECD"/>
    <w:rsid w:val="00E315E5"/>
    <w:rsid w:val="00E4541B"/>
    <w:rsid w:val="00E46FBD"/>
    <w:rsid w:val="00E66FAF"/>
    <w:rsid w:val="00EB5D93"/>
    <w:rsid w:val="00ED6A90"/>
    <w:rsid w:val="00EE2EE3"/>
    <w:rsid w:val="00EF21B0"/>
    <w:rsid w:val="00EF3296"/>
    <w:rsid w:val="00F101B6"/>
    <w:rsid w:val="00F13825"/>
    <w:rsid w:val="00F31752"/>
    <w:rsid w:val="00F33DEB"/>
    <w:rsid w:val="00F36726"/>
    <w:rsid w:val="00F4347A"/>
    <w:rsid w:val="00F57373"/>
    <w:rsid w:val="00F74820"/>
    <w:rsid w:val="00FA42EA"/>
    <w:rsid w:val="00FB7C0C"/>
    <w:rsid w:val="00FC1956"/>
    <w:rsid w:val="00FC5656"/>
    <w:rsid w:val="00FE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5B181"/>
  <w14:defaultImageDpi w14:val="32767"/>
  <w15:docId w15:val="{BB5988ED-04A4-46DD-A6A3-615C33DA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uls">
    <w:name w:val="St Pauls"/>
    <w:basedOn w:val="DefaultParagraphFont"/>
    <w:uiPriority w:val="1"/>
    <w:qFormat/>
    <w:rsid w:val="007E3FE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B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F60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3F6055"/>
    <w:pPr>
      <w:spacing w:after="120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unhideWhenUsed/>
    <w:rsid w:val="00630F88"/>
    <w:pPr>
      <w:ind w:left="425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701228"/>
    <w:rPr>
      <w:vertAlign w:val="superscript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0663E"/>
    <w:pPr>
      <w:widowControl w:val="0"/>
      <w:autoSpaceDE w:val="0"/>
      <w:autoSpaceDN w:val="0"/>
    </w:pPr>
    <w:rPr>
      <w:rFonts w:ascii="Calibri Light" w:eastAsia="Calibri Light" w:hAnsi="Calibri Light" w:cs="Calibri Light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0663E"/>
    <w:rPr>
      <w:rFonts w:ascii="Calibri Light" w:eastAsia="Calibri Light" w:hAnsi="Calibri Light" w:cs="Calibri Light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B4F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FEB"/>
  </w:style>
  <w:style w:type="paragraph" w:styleId="Footer">
    <w:name w:val="footer"/>
    <w:basedOn w:val="Normal"/>
    <w:link w:val="FooterChar"/>
    <w:uiPriority w:val="99"/>
    <w:unhideWhenUsed/>
    <w:rsid w:val="009B4F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FEB"/>
  </w:style>
  <w:style w:type="character" w:customStyle="1" w:styleId="apple-converted-space">
    <w:name w:val="apple-converted-space"/>
    <w:basedOn w:val="DefaultParagraphFont"/>
    <w:rsid w:val="00491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talbans.anglican.org/diocese/safeguarding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65A8B0FEBE640BFE8A0FD46D2771D" ma:contentTypeVersion="13" ma:contentTypeDescription="Create a new document." ma:contentTypeScope="" ma:versionID="e6e1f7bddefa0be280d17131a8bc6492">
  <xsd:schema xmlns:xsd="http://www.w3.org/2001/XMLSchema" xmlns:xs="http://www.w3.org/2001/XMLSchema" xmlns:p="http://schemas.microsoft.com/office/2006/metadata/properties" xmlns:ns3="423a1d45-5fa7-4d79-8b21-ac9c725d885a" xmlns:ns4="92140346-7641-449f-8a58-918e2442f26d" targetNamespace="http://schemas.microsoft.com/office/2006/metadata/properties" ma:root="true" ma:fieldsID="5f648f6684a93e9c44e82ed5ca2cb845" ns3:_="" ns4:_="">
    <xsd:import namespace="423a1d45-5fa7-4d79-8b21-ac9c725d885a"/>
    <xsd:import namespace="92140346-7641-449f-8a58-918e2442f2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a1d45-5fa7-4d79-8b21-ac9c725d8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40346-7641-449f-8a58-918e2442f2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0A3E96-47F3-471B-94EE-B19371B3E0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48B859-2C1F-48DF-A90F-BE6026D26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3FAF17-FFBD-4139-B8BB-31EFA8817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3a1d45-5fa7-4d79-8b21-ac9c725d885a"/>
    <ds:schemaRef ds:uri="92140346-7641-449f-8a58-918e2442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Townsend</dc:creator>
  <cp:lastModifiedBy>Jeni McQuaid</cp:lastModifiedBy>
  <cp:revision>3</cp:revision>
  <cp:lastPrinted>2021-11-23T18:11:00Z</cp:lastPrinted>
  <dcterms:created xsi:type="dcterms:W3CDTF">2021-12-13T11:13:00Z</dcterms:created>
  <dcterms:modified xsi:type="dcterms:W3CDTF">2021-12-13T11:13:00Z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0x01010079465A8B0FEBE640BFE8A0FD46D2771D</vt:lpwstr>
  </property>
</Properties>
</file>